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F03" w14:textId="41FB2B5E" w:rsidR="00E72628" w:rsidRDefault="00E72628" w:rsidP="002A3E66">
      <w:pPr>
        <w:pStyle w:val="NoNumTitle-Clause"/>
        <w:outlineLvl w:val="9"/>
      </w:pPr>
      <w:bookmarkStart w:id="0" w:name="a824460"/>
      <w:r>
        <w:t>Data protection complaint form</w:t>
      </w:r>
      <w:bookmarkEnd w:id="0"/>
      <w:r w:rsidR="000955AD">
        <w:t xml:space="preserve"> – Harnham Search and Selection Limited (“Harnham”)</w:t>
      </w:r>
    </w:p>
    <w:p w14:paraId="3FE76B8A" w14:textId="77777777" w:rsidR="00E72628" w:rsidRDefault="00E72628" w:rsidP="002A3E66">
      <w:pPr>
        <w:pStyle w:val="NoNumTitlesubclause1"/>
        <w:outlineLvl w:val="9"/>
      </w:pPr>
      <w:bookmarkStart w:id="1" w:name="a393347"/>
      <w:r>
        <w:t>Information about how to make a data protection complaint</w:t>
      </w:r>
      <w:bookmarkEnd w:id="1"/>
    </w:p>
    <w:p w14:paraId="2C1553F1" w14:textId="4D820335" w:rsidR="00E72628" w:rsidRDefault="00E72628" w:rsidP="002A3E66">
      <w:pPr>
        <w:pStyle w:val="Parasubclause1"/>
      </w:pPr>
      <w:r>
        <w:t>You can use this form if you wish to make a data protection complaint to us. This form should make it easier and quicker for you to provide us with the information we need to investigate your complaint efficiently. However, we also accept complaints made by email</w:t>
      </w:r>
      <w:r w:rsidR="007F7BD8">
        <w:t xml:space="preserve"> or post without this form</w:t>
      </w:r>
      <w:r>
        <w:t>.</w:t>
      </w:r>
    </w:p>
    <w:p w14:paraId="494210FA" w14:textId="2BA1D7CC" w:rsidR="00E72628" w:rsidRDefault="00E72628" w:rsidP="002A3E66">
      <w:pPr>
        <w:pStyle w:val="Parasubclause1"/>
      </w:pPr>
      <w:r>
        <w:t>You can submit a complaint to us:</w:t>
      </w:r>
    </w:p>
    <w:p w14:paraId="308E32F6" w14:textId="6DF9EA5A" w:rsidR="00E72628" w:rsidRDefault="00E72628" w:rsidP="002A3E66">
      <w:pPr>
        <w:pStyle w:val="subclause1Bullet1"/>
      </w:pPr>
      <w:r>
        <w:t xml:space="preserve">By email to </w:t>
      </w:r>
      <w:r w:rsidR="004A4260">
        <w:t>dataprotection@harnham.com</w:t>
      </w:r>
      <w:r>
        <w:t>. Please make the subject line "Data Protection Complaint".</w:t>
      </w:r>
    </w:p>
    <w:p w14:paraId="5A45DF42" w14:textId="3B85923D" w:rsidR="00E72628" w:rsidRDefault="00E72628" w:rsidP="002A3E66">
      <w:pPr>
        <w:pStyle w:val="subclause1Bullet1"/>
      </w:pPr>
      <w:r>
        <w:t>By post to</w:t>
      </w:r>
      <w:r w:rsidR="004A4260">
        <w:t xml:space="preserve"> </w:t>
      </w:r>
      <w:r w:rsidR="00D510B0" w:rsidRPr="00D510B0">
        <w:t>Harnham Search and Selection Limited, Melbury House, 51 Wimbledon Hill Road, Wimbledon, London, England, SW19 7QW</w:t>
      </w:r>
      <w:r>
        <w:t>. Please mark the envelope "Private and Confidential - Data Protection Complaint".</w:t>
      </w:r>
    </w:p>
    <w:p w14:paraId="6E139393" w14:textId="66EA6DA5" w:rsidR="00E72628" w:rsidRDefault="00E72628" w:rsidP="002A3E66">
      <w:pPr>
        <w:pStyle w:val="ParaClause"/>
      </w:pPr>
      <w:r>
        <w:t>We are committed to making this complaint process accessible to everyone. If you need this form in</w:t>
      </w:r>
      <w:r w:rsidR="0089215D">
        <w:t xml:space="preserve"> another format</w:t>
      </w:r>
      <w:r>
        <w:t xml:space="preserve">, or if you need support to complete it, please let us know in </w:t>
      </w:r>
      <w:r>
        <w:fldChar w:fldCharType="begin"/>
      </w:r>
      <w:r>
        <w:instrText>PAGEREF a522513\# "'section '"  \h</w:instrText>
      </w:r>
      <w:r>
        <w:fldChar w:fldCharType="separate"/>
      </w:r>
      <w:r>
        <w:t xml:space="preserve">section </w:t>
      </w:r>
      <w:r>
        <w:fldChar w:fldCharType="end"/>
      </w:r>
      <w:r>
        <w:fldChar w:fldCharType="begin"/>
      </w:r>
      <w:r>
        <w:rPr>
          <w:highlight w:val="lightGray"/>
        </w:rPr>
        <w:instrText>REF a522513 \h \w</w:instrText>
      </w:r>
      <w:r>
        <w:fldChar w:fldCharType="separate"/>
      </w:r>
      <w:r>
        <w:t>1</w:t>
      </w:r>
      <w:r>
        <w:fldChar w:fldCharType="end"/>
      </w:r>
      <w:r>
        <w:t xml:space="preserve"> or contact us at </w:t>
      </w:r>
      <w:r w:rsidR="0089215D">
        <w:t>dataprotection@harnham.com</w:t>
      </w:r>
      <w:r>
        <w:t xml:space="preserve">. </w:t>
      </w:r>
    </w:p>
    <w:p w14:paraId="385CBB97" w14:textId="0EEC6C2A" w:rsidR="00E72628" w:rsidRDefault="00E72628" w:rsidP="002A3E66">
      <w:pPr>
        <w:pStyle w:val="Parasubclause1"/>
      </w:pPr>
      <w:r>
        <w:t xml:space="preserve">You have the right to make a complaint at any time to us and to the Information Commissioner's Office (ICO) (the UK regulator for data protection issues). You do not have to complain to us before you contact the ICO, but the ICO may ask if you have contacted us about your complaint first. The ICO can be contacted at </w:t>
      </w:r>
      <w:r>
        <w:rPr>
          <w:rStyle w:val="Hyperlink"/>
          <w:i w:val="0"/>
          <w:u w:val="none"/>
        </w:rPr>
        <w:t>www.ico.org.uk</w:t>
      </w:r>
      <w:r>
        <w:t xml:space="preserve"> or on 0303 123 1113.</w:t>
      </w:r>
    </w:p>
    <w:p w14:paraId="589561FA" w14:textId="77777777" w:rsidR="00E72628" w:rsidRDefault="00E72628" w:rsidP="002A3E66">
      <w:pPr>
        <w:pStyle w:val="NoNumTitlesubclause1"/>
        <w:outlineLvl w:val="9"/>
      </w:pPr>
      <w:bookmarkStart w:id="2" w:name="a951360"/>
      <w:r>
        <w:t>Non-data protection and mixed complaints</w:t>
      </w:r>
      <w:bookmarkEnd w:id="2"/>
    </w:p>
    <w:p w14:paraId="75DC9E4A" w14:textId="43123E61" w:rsidR="00E72628" w:rsidRDefault="00E72628" w:rsidP="002A3E66">
      <w:pPr>
        <w:pStyle w:val="Parasubclause1"/>
      </w:pPr>
      <w:r>
        <w:t xml:space="preserve">If your complaint does not relate to data protection, or includes non-data protection aspects, you should explain this in </w:t>
      </w:r>
      <w:r>
        <w:fldChar w:fldCharType="begin"/>
      </w:r>
      <w:r>
        <w:instrText>PAGEREF a860768\# "'section '"  \h</w:instrText>
      </w:r>
      <w:r>
        <w:fldChar w:fldCharType="separate"/>
      </w:r>
      <w:r>
        <w:t xml:space="preserve">section </w:t>
      </w:r>
      <w:r>
        <w:fldChar w:fldCharType="end"/>
      </w:r>
      <w:r w:rsidR="002E3A78">
        <w:t>2</w:t>
      </w:r>
      <w:r>
        <w:t>. We will let you know if you need to make your complaint in a different way or if we will handle it under a different policy.</w:t>
      </w:r>
    </w:p>
    <w:p w14:paraId="2BB1815C" w14:textId="77777777" w:rsidR="00E72628" w:rsidRDefault="00E72628" w:rsidP="002A3E66">
      <w:pPr>
        <w:pStyle w:val="NoNumTitlesubclause1"/>
        <w:outlineLvl w:val="9"/>
      </w:pPr>
      <w:bookmarkStart w:id="3" w:name="a634522"/>
      <w:r>
        <w:t>Verifying your identity</w:t>
      </w:r>
      <w:bookmarkEnd w:id="3"/>
    </w:p>
    <w:p w14:paraId="7CA094E9" w14:textId="77777777" w:rsidR="00E72628" w:rsidRDefault="00E72628" w:rsidP="002A3E66">
      <w:pPr>
        <w:pStyle w:val="Parasubclause1"/>
      </w:pPr>
      <w:r>
        <w:t>We may ask you to provide evidence of your identity before we can progress your complaint, particularly where it involves personal data. We will only ask for information that is reasonably necessary to verify your identity if we do not already have sufficient information.</w:t>
      </w:r>
    </w:p>
    <w:p w14:paraId="377DB897" w14:textId="77777777" w:rsidR="00E72628" w:rsidRDefault="00E72628" w:rsidP="002A3E66">
      <w:pPr>
        <w:pStyle w:val="NoNumTitlesubclause1"/>
        <w:outlineLvl w:val="9"/>
      </w:pPr>
      <w:bookmarkStart w:id="4" w:name="a742383"/>
      <w:r>
        <w:t>Timescales for responding to your complaint and next steps</w:t>
      </w:r>
      <w:bookmarkEnd w:id="4"/>
    </w:p>
    <w:p w14:paraId="6D1F3BC4" w14:textId="77777777" w:rsidR="00E72628" w:rsidRDefault="00E72628" w:rsidP="002A3E66">
      <w:pPr>
        <w:pStyle w:val="Parasubclause1"/>
      </w:pPr>
      <w:r>
        <w:t xml:space="preserve">We will: </w:t>
      </w:r>
    </w:p>
    <w:p w14:paraId="6244AFE8" w14:textId="77777777" w:rsidR="00E72628" w:rsidRDefault="00E72628" w:rsidP="002A3E66">
      <w:pPr>
        <w:pStyle w:val="subclause1Bullet1"/>
      </w:pPr>
      <w:r>
        <w:t>Acknowledge receipt of your complaint within 30 days.</w:t>
      </w:r>
    </w:p>
    <w:p w14:paraId="001D5218" w14:textId="77777777" w:rsidR="00E72628" w:rsidRDefault="00E72628" w:rsidP="002A3E66">
      <w:pPr>
        <w:pStyle w:val="subclause1Bullet1"/>
      </w:pPr>
      <w:r>
        <w:t>Investigate your complaint without undue delay and keep you updated on progress.</w:t>
      </w:r>
    </w:p>
    <w:p w14:paraId="7FE30B07" w14:textId="77777777" w:rsidR="00E72628" w:rsidRDefault="00E72628" w:rsidP="002A3E66">
      <w:pPr>
        <w:pStyle w:val="subclause1Bullet1"/>
      </w:pPr>
      <w:r>
        <w:lastRenderedPageBreak/>
        <w:t>Inform you of the outcome as soon as reasonably practicable. For complex complaints, we will give you an anticipated timeframe.</w:t>
      </w:r>
    </w:p>
    <w:p w14:paraId="442B011B" w14:textId="77777777" w:rsidR="00E72628" w:rsidRDefault="00E72628" w:rsidP="002A3E66">
      <w:pPr>
        <w:pStyle w:val="Parasubclause1"/>
      </w:pPr>
      <w:r>
        <w:t>If you are dissatisfied with our response, you may ask us to escalate your complaint internally, or you may contact the ICO directly.</w:t>
      </w:r>
    </w:p>
    <w:p w14:paraId="40D650E2" w14:textId="77777777" w:rsidR="00E72628" w:rsidRDefault="00E72628" w:rsidP="002A3E66">
      <w:pPr>
        <w:pStyle w:val="NoNumTitlesubclause1"/>
        <w:outlineLvl w:val="9"/>
      </w:pPr>
      <w:bookmarkStart w:id="5" w:name="a966978"/>
      <w:r>
        <w:t>Privacy notice (complaint handling)</w:t>
      </w:r>
      <w:bookmarkEnd w:id="5"/>
    </w:p>
    <w:p w14:paraId="78E9D367" w14:textId="21D5F166" w:rsidR="00E72628" w:rsidRDefault="00E72628" w:rsidP="002A3E66">
      <w:pPr>
        <w:pStyle w:val="Parasubclause1"/>
      </w:pPr>
      <w:r>
        <w:t xml:space="preserve">The personal data you provide in this form will be processed by </w:t>
      </w:r>
      <w:r w:rsidR="000955AD">
        <w:t>Harnham</w:t>
      </w:r>
      <w:r>
        <w:t xml:space="preserve"> to investigate and respond to your data protection complaint. We may also use it for internal training and process improvement. Our lawful basis for processing this data is compliance with a legal obligation (</w:t>
      </w:r>
      <w:r>
        <w:rPr>
          <w:i/>
          <w:iCs/>
        </w:rPr>
        <w:t>Article 6(1)(c), UK GDPR</w:t>
      </w:r>
      <w:r>
        <w:t>) and, where applicable, the exercise or defence of legal claims (</w:t>
      </w:r>
      <w:r>
        <w:rPr>
          <w:i/>
          <w:iCs/>
        </w:rPr>
        <w:t>Article 9(2)(f), UK GDPR</w:t>
      </w:r>
      <w:r>
        <w:t>) for any special category data. We may also rely on the processing being in our legitimate interests (</w:t>
      </w:r>
      <w:r>
        <w:rPr>
          <w:i/>
          <w:iCs/>
        </w:rPr>
        <w:t>Article 6(1)(f), UK GDPR</w:t>
      </w:r>
      <w:r>
        <w:t>).</w:t>
      </w:r>
    </w:p>
    <w:p w14:paraId="3D600670" w14:textId="77777777" w:rsidR="00E72628" w:rsidRDefault="00E72628" w:rsidP="002A3E66">
      <w:pPr>
        <w:pStyle w:val="Parasubclause1"/>
      </w:pPr>
      <w:r>
        <w:t xml:space="preserve">To investigate your complaint, we may need to share information you provide with other departments, our suppliers or partners. This will depend on the nature of the complaint. </w:t>
      </w:r>
    </w:p>
    <w:p w14:paraId="27E3BF72" w14:textId="6A9023AD" w:rsidR="00E72628" w:rsidRDefault="00E72628" w:rsidP="002A3E66">
      <w:pPr>
        <w:pStyle w:val="Parasubclause1"/>
      </w:pPr>
      <w:r>
        <w:t xml:space="preserve">We maintain records of complaints and how they are handled. </w:t>
      </w:r>
      <w:r w:rsidR="002D4A6E" w:rsidRPr="002D4A6E">
        <w:t>Your data will be kept in accordance with our Data Retention Policy (as included in our Privacy Notice).</w:t>
      </w:r>
    </w:p>
    <w:p w14:paraId="67343A33" w14:textId="121A8E07" w:rsidR="00E72628" w:rsidRDefault="00E72628" w:rsidP="002A3E66">
      <w:pPr>
        <w:pStyle w:val="Parasubclause1"/>
      </w:pPr>
      <w:r>
        <w:t xml:space="preserve">For full details of how we handle your personal data, please see our Privacy Notice, available at </w:t>
      </w:r>
      <w:r w:rsidRPr="002D4A6E">
        <w:rPr>
          <w:highlight w:val="yellow"/>
        </w:rPr>
        <w:t>[LINK]</w:t>
      </w:r>
      <w:r>
        <w:t xml:space="preserve">. </w:t>
      </w:r>
    </w:p>
    <w:p w14:paraId="59A9A2CC" w14:textId="77777777" w:rsidR="00E72628" w:rsidRDefault="00E72628" w:rsidP="002A3E66">
      <w:pPr>
        <w:pStyle w:val="TitleClause"/>
        <w:outlineLvl w:val="9"/>
      </w:pPr>
      <w:r>
        <w:fldChar w:fldCharType="begin"/>
      </w:r>
      <w:r>
        <w:instrText>TC "1. Complainant contact information" \l 1</w:instrText>
      </w:r>
      <w:r>
        <w:fldChar w:fldCharType="end"/>
      </w:r>
      <w:bookmarkStart w:id="6" w:name="a522513"/>
      <w:r>
        <w:t xml:space="preserve"> </w:t>
      </w:r>
      <w:bookmarkStart w:id="7" w:name="_Toc256000000"/>
      <w:r>
        <w:t>Complainant contact information</w:t>
      </w:r>
      <w:bookmarkEnd w:id="6"/>
      <w:bookmarkEnd w:id="7"/>
    </w:p>
    <w:p w14:paraId="5BD75801" w14:textId="30DC52C1" w:rsidR="00E72628" w:rsidRDefault="00E72628" w:rsidP="002A3E66">
      <w:pPr>
        <w:pStyle w:val="ParaClause"/>
      </w:pPr>
      <w:r>
        <w:t xml:space="preserve">Complete all relevant fields below with your personal details (those marked with an asterisk are mandatory). We need this information to process your complaint and communicate with you. </w:t>
      </w:r>
    </w:p>
    <w:tbl>
      <w:tblPr>
        <w:tblStyle w:val="TableGrid"/>
        <w:tblW w:w="5000" w:type="pct"/>
        <w:tblLook w:val="04A0" w:firstRow="1" w:lastRow="0" w:firstColumn="1" w:lastColumn="0" w:noHBand="0" w:noVBand="1"/>
      </w:tblPr>
      <w:tblGrid>
        <w:gridCol w:w="5228"/>
        <w:gridCol w:w="5228"/>
      </w:tblGrid>
      <w:tr w:rsidR="00685101" w14:paraId="7627F25C" w14:textId="77777777" w:rsidTr="009C7F7B">
        <w:tc>
          <w:tcPr>
            <w:tcW w:w="2500" w:type="pct"/>
            <w:tcBorders>
              <w:top w:val="single" w:sz="4" w:space="0" w:color="auto"/>
              <w:left w:val="single" w:sz="4" w:space="0" w:color="auto"/>
              <w:bottom w:val="single" w:sz="4" w:space="0" w:color="auto"/>
              <w:right w:val="single" w:sz="4" w:space="0" w:color="auto"/>
            </w:tcBorders>
          </w:tcPr>
          <w:p w14:paraId="6F580DC7" w14:textId="3EA03F74" w:rsidR="00E72628" w:rsidRDefault="00E72628" w:rsidP="009C7F7B">
            <w:pPr>
              <w:pStyle w:val="Paragraph"/>
              <w:rPr>
                <w:b/>
              </w:rPr>
            </w:pPr>
            <w:r>
              <w:rPr>
                <w:b/>
              </w:rPr>
              <w:t>Title:</w:t>
            </w:r>
          </w:p>
        </w:tc>
        <w:tc>
          <w:tcPr>
            <w:tcW w:w="2500" w:type="pct"/>
            <w:tcBorders>
              <w:top w:val="single" w:sz="4" w:space="0" w:color="auto"/>
              <w:left w:val="single" w:sz="4" w:space="0" w:color="auto"/>
              <w:bottom w:val="single" w:sz="4" w:space="0" w:color="auto"/>
              <w:right w:val="single" w:sz="4" w:space="0" w:color="auto"/>
            </w:tcBorders>
          </w:tcPr>
          <w:p w14:paraId="20158F52" w14:textId="77777777" w:rsidR="00E72628" w:rsidRDefault="00E72628" w:rsidP="009C7F7B">
            <w:pPr>
              <w:pStyle w:val="Paragraph"/>
              <w:rPr>
                <w:bCs/>
              </w:rPr>
            </w:pPr>
          </w:p>
        </w:tc>
      </w:tr>
      <w:tr w:rsidR="00685101" w14:paraId="6D14926B" w14:textId="77777777" w:rsidTr="009C7F7B">
        <w:tc>
          <w:tcPr>
            <w:tcW w:w="2500" w:type="pct"/>
            <w:tcBorders>
              <w:top w:val="single" w:sz="4" w:space="0" w:color="auto"/>
              <w:left w:val="single" w:sz="4" w:space="0" w:color="auto"/>
              <w:bottom w:val="single" w:sz="4" w:space="0" w:color="auto"/>
              <w:right w:val="single" w:sz="4" w:space="0" w:color="auto"/>
            </w:tcBorders>
          </w:tcPr>
          <w:p w14:paraId="7589AEC0" w14:textId="77777777" w:rsidR="00E72628" w:rsidRDefault="00E72628" w:rsidP="009C7F7B">
            <w:pPr>
              <w:pStyle w:val="Paragraph"/>
              <w:rPr>
                <w:rStyle w:val="ParagraphChar"/>
                <w:b/>
              </w:rPr>
            </w:pPr>
            <w:r>
              <w:rPr>
                <w:rStyle w:val="ParagraphChar"/>
                <w:b/>
              </w:rPr>
              <w:t>*First and last name:</w:t>
            </w:r>
          </w:p>
        </w:tc>
        <w:tc>
          <w:tcPr>
            <w:tcW w:w="2500" w:type="pct"/>
            <w:tcBorders>
              <w:top w:val="single" w:sz="4" w:space="0" w:color="auto"/>
              <w:left w:val="single" w:sz="4" w:space="0" w:color="auto"/>
              <w:bottom w:val="single" w:sz="4" w:space="0" w:color="auto"/>
              <w:right w:val="single" w:sz="4" w:space="0" w:color="auto"/>
            </w:tcBorders>
          </w:tcPr>
          <w:p w14:paraId="3E01FB5A" w14:textId="77777777" w:rsidR="00E72628" w:rsidRDefault="00E72628" w:rsidP="009C7F7B">
            <w:pPr>
              <w:pStyle w:val="Paragraph"/>
              <w:rPr>
                <w:bCs/>
              </w:rPr>
            </w:pPr>
          </w:p>
        </w:tc>
      </w:tr>
      <w:tr w:rsidR="00685101" w14:paraId="331D81E5" w14:textId="77777777" w:rsidTr="009C7F7B">
        <w:tc>
          <w:tcPr>
            <w:tcW w:w="2500" w:type="pct"/>
            <w:tcBorders>
              <w:top w:val="single" w:sz="4" w:space="0" w:color="auto"/>
              <w:left w:val="single" w:sz="4" w:space="0" w:color="auto"/>
              <w:bottom w:val="single" w:sz="4" w:space="0" w:color="auto"/>
              <w:right w:val="single" w:sz="4" w:space="0" w:color="auto"/>
            </w:tcBorders>
          </w:tcPr>
          <w:p w14:paraId="49421432" w14:textId="6B5BAAD7" w:rsidR="00E72628" w:rsidRDefault="00E72628" w:rsidP="009C7F7B">
            <w:pPr>
              <w:pStyle w:val="Paragraph"/>
              <w:rPr>
                <w:b/>
              </w:rPr>
            </w:pPr>
            <w:r>
              <w:rPr>
                <w:b/>
              </w:rPr>
              <w:t>Any other names that you have been known by (including nicknames and previous surnames that are relevant to this complaint):</w:t>
            </w:r>
          </w:p>
        </w:tc>
        <w:tc>
          <w:tcPr>
            <w:tcW w:w="2500" w:type="pct"/>
            <w:tcBorders>
              <w:top w:val="single" w:sz="4" w:space="0" w:color="auto"/>
              <w:left w:val="single" w:sz="4" w:space="0" w:color="auto"/>
              <w:bottom w:val="single" w:sz="4" w:space="0" w:color="auto"/>
              <w:right w:val="single" w:sz="4" w:space="0" w:color="auto"/>
            </w:tcBorders>
          </w:tcPr>
          <w:p w14:paraId="070DAFCA" w14:textId="77777777" w:rsidR="00E72628" w:rsidRDefault="00E72628" w:rsidP="009C7F7B">
            <w:pPr>
              <w:pStyle w:val="Paragraph"/>
              <w:rPr>
                <w:bCs/>
              </w:rPr>
            </w:pPr>
          </w:p>
        </w:tc>
      </w:tr>
      <w:tr w:rsidR="00685101" w14:paraId="58C5D9C8" w14:textId="77777777" w:rsidTr="009C7F7B">
        <w:tc>
          <w:tcPr>
            <w:tcW w:w="2500" w:type="pct"/>
            <w:tcBorders>
              <w:top w:val="single" w:sz="4" w:space="0" w:color="auto"/>
              <w:left w:val="single" w:sz="4" w:space="0" w:color="auto"/>
              <w:bottom w:val="single" w:sz="4" w:space="0" w:color="auto"/>
              <w:right w:val="single" w:sz="4" w:space="0" w:color="auto"/>
            </w:tcBorders>
          </w:tcPr>
          <w:p w14:paraId="362D96C4" w14:textId="23C5C51F" w:rsidR="00E72628" w:rsidRDefault="00E72628" w:rsidP="009C7F7B">
            <w:pPr>
              <w:pStyle w:val="Paragraph"/>
              <w:rPr>
                <w:b/>
              </w:rPr>
            </w:pPr>
            <w:r>
              <w:rPr>
                <w:b/>
              </w:rPr>
              <w:t>Telephone number:</w:t>
            </w:r>
          </w:p>
        </w:tc>
        <w:tc>
          <w:tcPr>
            <w:tcW w:w="2500" w:type="pct"/>
            <w:tcBorders>
              <w:top w:val="single" w:sz="4" w:space="0" w:color="auto"/>
              <w:left w:val="single" w:sz="4" w:space="0" w:color="auto"/>
              <w:bottom w:val="single" w:sz="4" w:space="0" w:color="auto"/>
              <w:right w:val="single" w:sz="4" w:space="0" w:color="auto"/>
            </w:tcBorders>
          </w:tcPr>
          <w:p w14:paraId="0DFDB2ED" w14:textId="77777777" w:rsidR="00E72628" w:rsidRDefault="00E72628" w:rsidP="009C7F7B">
            <w:pPr>
              <w:pStyle w:val="Paragraph"/>
              <w:rPr>
                <w:bCs/>
              </w:rPr>
            </w:pPr>
          </w:p>
        </w:tc>
      </w:tr>
      <w:tr w:rsidR="00685101" w14:paraId="236DE663" w14:textId="77777777" w:rsidTr="009C7F7B">
        <w:tc>
          <w:tcPr>
            <w:tcW w:w="2500" w:type="pct"/>
            <w:tcBorders>
              <w:top w:val="single" w:sz="4" w:space="0" w:color="auto"/>
              <w:left w:val="single" w:sz="4" w:space="0" w:color="auto"/>
              <w:bottom w:val="single" w:sz="4" w:space="0" w:color="auto"/>
              <w:right w:val="single" w:sz="4" w:space="0" w:color="auto"/>
            </w:tcBorders>
          </w:tcPr>
          <w:p w14:paraId="3940A386" w14:textId="77777777" w:rsidR="00E72628" w:rsidRDefault="00E72628" w:rsidP="009C7F7B">
            <w:pPr>
              <w:pStyle w:val="Paragraph"/>
              <w:rPr>
                <w:b/>
              </w:rPr>
            </w:pPr>
            <w:r>
              <w:rPr>
                <w:b/>
              </w:rPr>
              <w:t>*Email address:</w:t>
            </w:r>
          </w:p>
        </w:tc>
        <w:tc>
          <w:tcPr>
            <w:tcW w:w="2500" w:type="pct"/>
            <w:tcBorders>
              <w:top w:val="single" w:sz="4" w:space="0" w:color="auto"/>
              <w:left w:val="single" w:sz="4" w:space="0" w:color="auto"/>
              <w:bottom w:val="single" w:sz="4" w:space="0" w:color="auto"/>
              <w:right w:val="single" w:sz="4" w:space="0" w:color="auto"/>
            </w:tcBorders>
          </w:tcPr>
          <w:p w14:paraId="7FCE2BA9" w14:textId="77777777" w:rsidR="00E72628" w:rsidRDefault="00E72628" w:rsidP="009C7F7B">
            <w:pPr>
              <w:pStyle w:val="Paragraph"/>
              <w:rPr>
                <w:bCs/>
              </w:rPr>
            </w:pPr>
          </w:p>
        </w:tc>
      </w:tr>
      <w:tr w:rsidR="00685101" w14:paraId="0DF2B004" w14:textId="77777777" w:rsidTr="009C7F7B">
        <w:tc>
          <w:tcPr>
            <w:tcW w:w="2500" w:type="pct"/>
            <w:tcBorders>
              <w:top w:val="single" w:sz="4" w:space="0" w:color="auto"/>
              <w:left w:val="single" w:sz="4" w:space="0" w:color="auto"/>
              <w:bottom w:val="single" w:sz="4" w:space="0" w:color="auto"/>
              <w:right w:val="single" w:sz="4" w:space="0" w:color="auto"/>
            </w:tcBorders>
          </w:tcPr>
          <w:p w14:paraId="08E9CB77" w14:textId="277B9229" w:rsidR="00E72628" w:rsidRDefault="00E72628" w:rsidP="009C7F7B">
            <w:pPr>
              <w:pStyle w:val="Paragraph"/>
              <w:rPr>
                <w:b/>
              </w:rPr>
            </w:pPr>
            <w:r>
              <w:rPr>
                <w:b/>
              </w:rPr>
              <w:t>Country of residence:</w:t>
            </w:r>
          </w:p>
        </w:tc>
        <w:tc>
          <w:tcPr>
            <w:tcW w:w="2500" w:type="pct"/>
            <w:tcBorders>
              <w:top w:val="single" w:sz="4" w:space="0" w:color="auto"/>
              <w:left w:val="single" w:sz="4" w:space="0" w:color="auto"/>
              <w:bottom w:val="single" w:sz="4" w:space="0" w:color="auto"/>
              <w:right w:val="single" w:sz="4" w:space="0" w:color="auto"/>
            </w:tcBorders>
          </w:tcPr>
          <w:p w14:paraId="0C2F4EE7" w14:textId="77777777" w:rsidR="00E72628" w:rsidRDefault="00E72628" w:rsidP="009C7F7B">
            <w:pPr>
              <w:pStyle w:val="Paragraph"/>
              <w:rPr>
                <w:bCs/>
              </w:rPr>
            </w:pPr>
          </w:p>
        </w:tc>
      </w:tr>
      <w:tr w:rsidR="00685101" w14:paraId="5E386FE4" w14:textId="77777777" w:rsidTr="009C7F7B">
        <w:tc>
          <w:tcPr>
            <w:tcW w:w="2500" w:type="pct"/>
            <w:tcBorders>
              <w:top w:val="single" w:sz="4" w:space="0" w:color="auto"/>
              <w:left w:val="single" w:sz="4" w:space="0" w:color="auto"/>
              <w:bottom w:val="single" w:sz="4" w:space="0" w:color="auto"/>
              <w:right w:val="single" w:sz="4" w:space="0" w:color="auto"/>
            </w:tcBorders>
          </w:tcPr>
          <w:p w14:paraId="3257307E" w14:textId="68A4A7B8" w:rsidR="00E72628" w:rsidRDefault="00E72628" w:rsidP="009C7F7B">
            <w:pPr>
              <w:pStyle w:val="Paragraph"/>
              <w:rPr>
                <w:b/>
              </w:rPr>
            </w:pPr>
            <w:r>
              <w:rPr>
                <w:b/>
              </w:rPr>
              <w:t>Preferred method of contact:</w:t>
            </w:r>
          </w:p>
        </w:tc>
        <w:tc>
          <w:tcPr>
            <w:tcW w:w="2500" w:type="pct"/>
            <w:tcBorders>
              <w:top w:val="single" w:sz="4" w:space="0" w:color="auto"/>
              <w:left w:val="single" w:sz="4" w:space="0" w:color="auto"/>
              <w:bottom w:val="single" w:sz="4" w:space="0" w:color="auto"/>
              <w:right w:val="single" w:sz="4" w:space="0" w:color="auto"/>
            </w:tcBorders>
          </w:tcPr>
          <w:p w14:paraId="55EC1D9A" w14:textId="77777777" w:rsidR="00E72628" w:rsidRDefault="00E72628" w:rsidP="009C7F7B">
            <w:pPr>
              <w:pStyle w:val="Paragraph"/>
              <w:rPr>
                <w:bCs/>
              </w:rPr>
            </w:pPr>
          </w:p>
        </w:tc>
      </w:tr>
      <w:tr w:rsidR="00685101" w14:paraId="6E52C2DE" w14:textId="77777777" w:rsidTr="009C7F7B">
        <w:tc>
          <w:tcPr>
            <w:tcW w:w="2500" w:type="pct"/>
            <w:tcBorders>
              <w:top w:val="single" w:sz="4" w:space="0" w:color="auto"/>
              <w:left w:val="single" w:sz="4" w:space="0" w:color="auto"/>
              <w:bottom w:val="single" w:sz="4" w:space="0" w:color="auto"/>
              <w:right w:val="single" w:sz="4" w:space="0" w:color="auto"/>
            </w:tcBorders>
          </w:tcPr>
          <w:p w14:paraId="36295A97" w14:textId="77777777" w:rsidR="00E72628" w:rsidRDefault="00E72628" w:rsidP="009C7F7B">
            <w:pPr>
              <w:pStyle w:val="Paragraph"/>
              <w:rPr>
                <w:b/>
              </w:rPr>
            </w:pPr>
            <w:r>
              <w:rPr>
                <w:b/>
              </w:rPr>
              <w:t xml:space="preserve">Any other information that may help us identify you (for example, your relationship to our organisation): </w:t>
            </w:r>
          </w:p>
        </w:tc>
        <w:tc>
          <w:tcPr>
            <w:tcW w:w="2500" w:type="pct"/>
            <w:tcBorders>
              <w:top w:val="single" w:sz="4" w:space="0" w:color="auto"/>
              <w:left w:val="single" w:sz="4" w:space="0" w:color="auto"/>
              <w:bottom w:val="single" w:sz="4" w:space="0" w:color="auto"/>
              <w:right w:val="single" w:sz="4" w:space="0" w:color="auto"/>
            </w:tcBorders>
          </w:tcPr>
          <w:p w14:paraId="6B8527BF" w14:textId="77777777" w:rsidR="00E72628" w:rsidRDefault="00E72628" w:rsidP="009C7F7B">
            <w:pPr>
              <w:pStyle w:val="Paragraph"/>
              <w:rPr>
                <w:bCs/>
                <w:highlight w:val="green"/>
              </w:rPr>
            </w:pPr>
          </w:p>
        </w:tc>
      </w:tr>
      <w:tr w:rsidR="00685101" w14:paraId="0B6117BC" w14:textId="77777777" w:rsidTr="009C7F7B">
        <w:tc>
          <w:tcPr>
            <w:tcW w:w="2500" w:type="pct"/>
            <w:tcBorders>
              <w:top w:val="single" w:sz="4" w:space="0" w:color="auto"/>
              <w:left w:val="single" w:sz="4" w:space="0" w:color="auto"/>
              <w:bottom w:val="single" w:sz="4" w:space="0" w:color="auto"/>
              <w:right w:val="single" w:sz="4" w:space="0" w:color="auto"/>
            </w:tcBorders>
          </w:tcPr>
          <w:p w14:paraId="780AC1D8" w14:textId="0FC33F06" w:rsidR="00E72628" w:rsidRDefault="00E72628" w:rsidP="009C7F7B">
            <w:pPr>
              <w:pStyle w:val="Paragraph"/>
              <w:rPr>
                <w:b/>
              </w:rPr>
            </w:pPr>
            <w:r>
              <w:rPr>
                <w:b/>
              </w:rPr>
              <w:lastRenderedPageBreak/>
              <w:t>Do you need any adjustments or support to help you make or progress your complaint?</w:t>
            </w:r>
          </w:p>
          <w:p w14:paraId="4FBB7DC5" w14:textId="4A5BBA5E" w:rsidR="00E72628" w:rsidRDefault="00E72628" w:rsidP="009C7F7B">
            <w:pPr>
              <w:pStyle w:val="Paragraph"/>
              <w:rPr>
                <w:b/>
              </w:rPr>
            </w:pPr>
            <w:r>
              <w:rPr>
                <w:b/>
              </w:rPr>
              <w:t>This could include receiving information in another format, using a preferred communication method, or other accessibility adjustments. Please only tell us what we need to know to support you.</w:t>
            </w:r>
          </w:p>
        </w:tc>
        <w:tc>
          <w:tcPr>
            <w:tcW w:w="2500" w:type="pct"/>
            <w:tcBorders>
              <w:top w:val="single" w:sz="4" w:space="0" w:color="auto"/>
              <w:left w:val="single" w:sz="4" w:space="0" w:color="auto"/>
              <w:bottom w:val="single" w:sz="4" w:space="0" w:color="auto"/>
              <w:right w:val="single" w:sz="4" w:space="0" w:color="auto"/>
            </w:tcBorders>
          </w:tcPr>
          <w:p w14:paraId="66D4C39C" w14:textId="77777777" w:rsidR="00E72628" w:rsidRDefault="00E72628" w:rsidP="009C7F7B">
            <w:pPr>
              <w:pStyle w:val="Paragraph"/>
              <w:rPr>
                <w:bCs/>
                <w:highlight w:val="green"/>
              </w:rPr>
            </w:pPr>
          </w:p>
        </w:tc>
      </w:tr>
    </w:tbl>
    <w:p w14:paraId="4E64079C" w14:textId="15ABE8DB" w:rsidR="00E72628" w:rsidRDefault="00E72628" w:rsidP="002A3E66">
      <w:pPr>
        <w:pStyle w:val="ParaClause"/>
        <w:ind w:left="0"/>
      </w:pPr>
    </w:p>
    <w:p w14:paraId="6E84BB3E" w14:textId="77777777" w:rsidR="00E72628" w:rsidRDefault="00E72628" w:rsidP="002A3E66">
      <w:pPr>
        <w:pStyle w:val="TitleClause"/>
        <w:outlineLvl w:val="9"/>
      </w:pPr>
      <w:r>
        <w:fldChar w:fldCharType="begin"/>
      </w:r>
      <w:r>
        <w:instrText>TC "5. Description of your complaint" \l 1</w:instrText>
      </w:r>
      <w:r>
        <w:fldChar w:fldCharType="end"/>
      </w:r>
      <w:bookmarkStart w:id="8" w:name="_Toc256000004"/>
      <w:bookmarkStart w:id="9" w:name="a860768"/>
      <w:r>
        <w:t>Description of your complaint</w:t>
      </w:r>
      <w:bookmarkEnd w:id="8"/>
      <w:bookmarkEnd w:id="9"/>
    </w:p>
    <w:p w14:paraId="751035FA" w14:textId="766BA88B" w:rsidR="00E72628" w:rsidRDefault="00E72628" w:rsidP="002A3E66">
      <w:pPr>
        <w:pStyle w:val="ParaClause"/>
        <w:ind w:left="0"/>
      </w:pPr>
      <w:r>
        <w:t>Use this section to tell us what happened. You do not need to use legal language. Be as clear and specific as you can. You may use the additional information box</w:t>
      </w:r>
      <w:r w:rsidR="002E3A78">
        <w:t>.</w:t>
      </w:r>
    </w:p>
    <w:tbl>
      <w:tblPr>
        <w:tblStyle w:val="TableGrid"/>
        <w:tblW w:w="5000" w:type="pct"/>
        <w:tblLook w:val="04A0" w:firstRow="1" w:lastRow="0" w:firstColumn="1" w:lastColumn="0" w:noHBand="0" w:noVBand="1"/>
      </w:tblPr>
      <w:tblGrid>
        <w:gridCol w:w="3298"/>
        <w:gridCol w:w="7158"/>
      </w:tblGrid>
      <w:tr w:rsidR="00685101" w14:paraId="62474BDB" w14:textId="77777777" w:rsidTr="009C7F7B">
        <w:tc>
          <w:tcPr>
            <w:tcW w:w="1577" w:type="pct"/>
            <w:tcBorders>
              <w:top w:val="single" w:sz="4" w:space="0" w:color="auto"/>
              <w:left w:val="single" w:sz="4" w:space="0" w:color="auto"/>
              <w:bottom w:val="single" w:sz="4" w:space="0" w:color="auto"/>
              <w:right w:val="single" w:sz="4" w:space="0" w:color="auto"/>
            </w:tcBorders>
          </w:tcPr>
          <w:p w14:paraId="09F3ACC9" w14:textId="77777777" w:rsidR="00E72628" w:rsidRPr="001F58C7" w:rsidRDefault="00E72628" w:rsidP="009C7F7B">
            <w:pPr>
              <w:pStyle w:val="Paragraph"/>
              <w:rPr>
                <w:b/>
                <w:bCs/>
              </w:rPr>
            </w:pPr>
            <w:r>
              <w:rPr>
                <w:b/>
                <w:bCs/>
              </w:rPr>
              <w:t xml:space="preserve">Date of incident or discovery: </w:t>
            </w:r>
          </w:p>
        </w:tc>
        <w:tc>
          <w:tcPr>
            <w:tcW w:w="3423" w:type="pct"/>
            <w:tcBorders>
              <w:top w:val="single" w:sz="4" w:space="0" w:color="auto"/>
              <w:left w:val="single" w:sz="4" w:space="0" w:color="auto"/>
              <w:bottom w:val="single" w:sz="4" w:space="0" w:color="auto"/>
              <w:right w:val="single" w:sz="4" w:space="0" w:color="auto"/>
            </w:tcBorders>
          </w:tcPr>
          <w:p w14:paraId="64386353" w14:textId="2874E8CE" w:rsidR="00E72628" w:rsidRPr="008C54AE" w:rsidRDefault="00E72628" w:rsidP="009C7F7B">
            <w:pPr>
              <w:pStyle w:val="Paragraph"/>
            </w:pPr>
          </w:p>
        </w:tc>
      </w:tr>
      <w:tr w:rsidR="00685101" w14:paraId="599D8D96" w14:textId="77777777" w:rsidTr="009C7F7B">
        <w:tc>
          <w:tcPr>
            <w:tcW w:w="1577" w:type="pct"/>
            <w:tcBorders>
              <w:top w:val="single" w:sz="4" w:space="0" w:color="auto"/>
              <w:left w:val="single" w:sz="4" w:space="0" w:color="auto"/>
              <w:bottom w:val="single" w:sz="4" w:space="0" w:color="auto"/>
              <w:right w:val="single" w:sz="4" w:space="0" w:color="auto"/>
            </w:tcBorders>
          </w:tcPr>
          <w:p w14:paraId="6435EF31" w14:textId="77777777" w:rsidR="00E72628" w:rsidRPr="001F58C7" w:rsidRDefault="00E72628" w:rsidP="009C7F7B">
            <w:pPr>
              <w:pStyle w:val="Paragraph"/>
              <w:rPr>
                <w:b/>
                <w:bCs/>
              </w:rPr>
            </w:pPr>
            <w:r>
              <w:rPr>
                <w:b/>
                <w:bCs/>
              </w:rPr>
              <w:t xml:space="preserve">Is the issue ongoing? </w:t>
            </w:r>
          </w:p>
        </w:tc>
        <w:tc>
          <w:tcPr>
            <w:tcW w:w="3423" w:type="pct"/>
            <w:tcBorders>
              <w:top w:val="single" w:sz="4" w:space="0" w:color="auto"/>
              <w:left w:val="single" w:sz="4" w:space="0" w:color="auto"/>
              <w:bottom w:val="single" w:sz="4" w:space="0" w:color="auto"/>
              <w:right w:val="single" w:sz="4" w:space="0" w:color="auto"/>
            </w:tcBorders>
          </w:tcPr>
          <w:p w14:paraId="04261474" w14:textId="77777777" w:rsidR="00E72628" w:rsidRDefault="00E72628" w:rsidP="009C7F7B">
            <w:pPr>
              <w:pStyle w:val="Paragraph"/>
            </w:pPr>
            <w:r>
              <w:rPr>
                <w:rFonts w:ascii="Segoe UI Symbol" w:hAnsi="Segoe UI Symbol" w:cs="Segoe UI Symbol"/>
              </w:rPr>
              <w:t>☐</w:t>
            </w:r>
            <w:r>
              <w:t xml:space="preserve"> Yes</w:t>
            </w:r>
          </w:p>
          <w:p w14:paraId="43EB5DF6" w14:textId="77777777" w:rsidR="00E72628" w:rsidRDefault="00E72628" w:rsidP="009C7F7B">
            <w:pPr>
              <w:pStyle w:val="Paragraph"/>
            </w:pPr>
            <w:r>
              <w:rPr>
                <w:rFonts w:ascii="Segoe UI Symbol" w:hAnsi="Segoe UI Symbol" w:cs="Segoe UI Symbol"/>
              </w:rPr>
              <w:t>☐</w:t>
            </w:r>
            <w:r>
              <w:t xml:space="preserve"> No</w:t>
            </w:r>
          </w:p>
          <w:p w14:paraId="37808C92" w14:textId="77777777" w:rsidR="00E72628" w:rsidRPr="008C54AE" w:rsidRDefault="00E72628" w:rsidP="009C7F7B">
            <w:pPr>
              <w:pStyle w:val="Paragraph"/>
            </w:pPr>
            <w:r>
              <w:rPr>
                <w:rFonts w:ascii="Segoe UI Symbol" w:hAnsi="Segoe UI Symbol" w:cs="Segoe UI Symbol"/>
              </w:rPr>
              <w:t>☐</w:t>
            </w:r>
            <w:r>
              <w:t xml:space="preserve"> Unsure</w:t>
            </w:r>
          </w:p>
        </w:tc>
      </w:tr>
    </w:tbl>
    <w:p w14:paraId="0C4D9773" w14:textId="77777777" w:rsidR="00E72628" w:rsidRDefault="00E72628" w:rsidP="002A3E66">
      <w:pPr>
        <w:pStyle w:val="ParaClause"/>
        <w:ind w:left="0"/>
      </w:pPr>
    </w:p>
    <w:tbl>
      <w:tblPr>
        <w:tblStyle w:val="TableGrid"/>
        <w:tblW w:w="5000" w:type="pct"/>
        <w:tblLook w:val="04A0" w:firstRow="1" w:lastRow="0" w:firstColumn="1" w:lastColumn="0" w:noHBand="0" w:noVBand="1"/>
      </w:tblPr>
      <w:tblGrid>
        <w:gridCol w:w="10456"/>
      </w:tblGrid>
      <w:tr w:rsidR="00685101" w14:paraId="76C7B2B1" w14:textId="77777777" w:rsidTr="009C7F7B">
        <w:tc>
          <w:tcPr>
            <w:tcW w:w="5000" w:type="pct"/>
            <w:tcBorders>
              <w:top w:val="single" w:sz="4" w:space="0" w:color="auto"/>
              <w:left w:val="single" w:sz="4" w:space="0" w:color="auto"/>
              <w:bottom w:val="single" w:sz="4" w:space="0" w:color="auto"/>
              <w:right w:val="single" w:sz="4" w:space="0" w:color="auto"/>
            </w:tcBorders>
          </w:tcPr>
          <w:p w14:paraId="17B7D618" w14:textId="77777777" w:rsidR="00E72628" w:rsidRDefault="00E72628" w:rsidP="009C7F7B">
            <w:pPr>
              <w:pStyle w:val="Paragraph"/>
              <w:rPr>
                <w:b/>
                <w:bCs/>
              </w:rPr>
            </w:pPr>
            <w:r>
              <w:rPr>
                <w:b/>
                <w:bCs/>
              </w:rPr>
              <w:t>Description of the issue</w:t>
            </w:r>
          </w:p>
          <w:p w14:paraId="029D1CDB" w14:textId="77777777" w:rsidR="00E72628" w:rsidRPr="001F58C7" w:rsidRDefault="00E72628" w:rsidP="009C7F7B">
            <w:pPr>
              <w:pStyle w:val="Paragraph"/>
              <w:rPr>
                <w:b/>
                <w:bCs/>
              </w:rPr>
            </w:pPr>
            <w:r>
              <w:rPr>
                <w:b/>
                <w:bCs/>
              </w:rPr>
              <w:t xml:space="preserve">Tell us, in your own words, what occurred. Please include: </w:t>
            </w:r>
          </w:p>
          <w:p w14:paraId="6068B1A2" w14:textId="77777777" w:rsidR="00E72628" w:rsidRPr="00DF7481" w:rsidRDefault="00E72628" w:rsidP="009C7F7B">
            <w:pPr>
              <w:pStyle w:val="BulletList1"/>
              <w:rPr>
                <w:b/>
                <w:bCs/>
              </w:rPr>
            </w:pPr>
            <w:r>
              <w:rPr>
                <w:b/>
                <w:bCs/>
              </w:rPr>
              <w:t xml:space="preserve">What personal data is involved. </w:t>
            </w:r>
          </w:p>
          <w:p w14:paraId="2B7376E9" w14:textId="77777777" w:rsidR="00E72628" w:rsidRPr="00DF7481" w:rsidRDefault="00E72628" w:rsidP="009C7F7B">
            <w:pPr>
              <w:pStyle w:val="BulletList1"/>
              <w:rPr>
                <w:b/>
                <w:bCs/>
              </w:rPr>
            </w:pPr>
            <w:r>
              <w:rPr>
                <w:b/>
                <w:bCs/>
              </w:rPr>
              <w:t xml:space="preserve">What you believe went wrong. </w:t>
            </w:r>
          </w:p>
          <w:p w14:paraId="07A59813" w14:textId="77777777" w:rsidR="00E72628" w:rsidRDefault="00E72628" w:rsidP="009C7F7B">
            <w:pPr>
              <w:pStyle w:val="BulletList1"/>
            </w:pPr>
            <w:r>
              <w:rPr>
                <w:b/>
                <w:bCs/>
              </w:rPr>
              <w:t>How it has affected you.</w:t>
            </w:r>
            <w:r>
              <w:t xml:space="preserve"> </w:t>
            </w:r>
          </w:p>
        </w:tc>
      </w:tr>
      <w:tr w:rsidR="00685101" w14:paraId="171EA963" w14:textId="77777777" w:rsidTr="009C7F7B">
        <w:tc>
          <w:tcPr>
            <w:tcW w:w="5000" w:type="pct"/>
            <w:tcBorders>
              <w:top w:val="single" w:sz="4" w:space="0" w:color="auto"/>
              <w:left w:val="single" w:sz="4" w:space="0" w:color="auto"/>
              <w:bottom w:val="single" w:sz="4" w:space="0" w:color="auto"/>
              <w:right w:val="single" w:sz="4" w:space="0" w:color="auto"/>
            </w:tcBorders>
          </w:tcPr>
          <w:p w14:paraId="661F2D6E" w14:textId="77777777" w:rsidR="00E72628" w:rsidRDefault="00E72628" w:rsidP="009C7F7B">
            <w:pPr>
              <w:pStyle w:val="Paragraph"/>
            </w:pPr>
          </w:p>
          <w:p w14:paraId="551EBBFD" w14:textId="77777777" w:rsidR="00E72628" w:rsidRDefault="00E72628" w:rsidP="009C7F7B">
            <w:pPr>
              <w:pStyle w:val="Paragraph"/>
            </w:pPr>
          </w:p>
        </w:tc>
      </w:tr>
      <w:tr w:rsidR="00685101" w14:paraId="7D699000" w14:textId="77777777" w:rsidTr="009C7F7B">
        <w:tc>
          <w:tcPr>
            <w:tcW w:w="5000" w:type="pct"/>
            <w:tcBorders>
              <w:top w:val="single" w:sz="4" w:space="0" w:color="auto"/>
              <w:left w:val="single" w:sz="4" w:space="0" w:color="auto"/>
              <w:bottom w:val="single" w:sz="4" w:space="0" w:color="auto"/>
              <w:right w:val="single" w:sz="4" w:space="0" w:color="auto"/>
            </w:tcBorders>
          </w:tcPr>
          <w:p w14:paraId="0E54F197" w14:textId="77777777" w:rsidR="00E72628" w:rsidRDefault="00E72628" w:rsidP="009C7F7B">
            <w:pPr>
              <w:pStyle w:val="Paragraph"/>
              <w:rPr>
                <w:b/>
                <w:bCs/>
              </w:rPr>
            </w:pPr>
            <w:r>
              <w:rPr>
                <w:b/>
                <w:bCs/>
              </w:rPr>
              <w:t>What personal data is involved?</w:t>
            </w:r>
          </w:p>
          <w:p w14:paraId="6BC4F14A" w14:textId="5BA074D5" w:rsidR="00E72628" w:rsidRPr="001F58C7" w:rsidRDefault="00E72628" w:rsidP="009C7F7B">
            <w:pPr>
              <w:pStyle w:val="Paragraph"/>
              <w:rPr>
                <w:b/>
                <w:bCs/>
              </w:rPr>
            </w:pPr>
            <w:r>
              <w:rPr>
                <w:b/>
                <w:bCs/>
              </w:rPr>
              <w:t>Describe the type of personal data you believe is affected (for example, your name, address, photographs or online identifiers). You do not need to list every category.</w:t>
            </w:r>
          </w:p>
        </w:tc>
      </w:tr>
      <w:tr w:rsidR="00685101" w14:paraId="11F5F374" w14:textId="77777777" w:rsidTr="009C7F7B">
        <w:tc>
          <w:tcPr>
            <w:tcW w:w="5000" w:type="pct"/>
            <w:tcBorders>
              <w:top w:val="single" w:sz="4" w:space="0" w:color="auto"/>
              <w:left w:val="single" w:sz="4" w:space="0" w:color="auto"/>
              <w:bottom w:val="single" w:sz="4" w:space="0" w:color="auto"/>
              <w:right w:val="single" w:sz="4" w:space="0" w:color="auto"/>
            </w:tcBorders>
          </w:tcPr>
          <w:p w14:paraId="55C65466" w14:textId="77777777" w:rsidR="00E72628" w:rsidRDefault="00E72628" w:rsidP="009C7F7B">
            <w:pPr>
              <w:pStyle w:val="Paragraph"/>
            </w:pPr>
          </w:p>
          <w:p w14:paraId="34A0A565" w14:textId="77777777" w:rsidR="00E72628" w:rsidRDefault="00E72628" w:rsidP="009C7F7B">
            <w:pPr>
              <w:pStyle w:val="Paragraph"/>
            </w:pPr>
          </w:p>
        </w:tc>
      </w:tr>
    </w:tbl>
    <w:p w14:paraId="238961DD" w14:textId="77777777" w:rsidR="00E72628" w:rsidRDefault="00E72628" w:rsidP="002A3E66">
      <w:pPr>
        <w:pStyle w:val="NoNumTitlesubclause1"/>
        <w:ind w:left="0"/>
        <w:outlineLvl w:val="9"/>
      </w:pPr>
      <w:bookmarkStart w:id="10" w:name="a254023"/>
      <w:r>
        <w:t xml:space="preserve">Does your complaint involve special category or sensitive data? </w:t>
      </w:r>
      <w:bookmarkEnd w:id="10"/>
    </w:p>
    <w:p w14:paraId="687C2204" w14:textId="77777777" w:rsidR="00E72628" w:rsidRPr="00A250AB" w:rsidRDefault="00E72628" w:rsidP="002A3E66">
      <w:pPr>
        <w:pStyle w:val="Parasubclause1"/>
        <w:ind w:left="0"/>
      </w:pPr>
      <w:r>
        <w:t>Please check all that apply.</w:t>
      </w:r>
    </w:p>
    <w:p w14:paraId="7D31DF46" w14:textId="77777777" w:rsidR="00E72628" w:rsidRDefault="00E72628" w:rsidP="002A3E66">
      <w:pPr>
        <w:pStyle w:val="Parasubclause1"/>
        <w:ind w:left="0"/>
      </w:pPr>
      <w:r>
        <w:rPr>
          <w:rFonts w:ascii="Segoe UI Symbol" w:hAnsi="Segoe UI Symbol" w:cs="Segoe UI Symbol"/>
        </w:rPr>
        <w:lastRenderedPageBreak/>
        <w:t>☐</w:t>
      </w:r>
      <w:r>
        <w:t xml:space="preserve"> Health or medical information.</w:t>
      </w:r>
    </w:p>
    <w:p w14:paraId="7D4F68E0" w14:textId="77777777" w:rsidR="00E72628" w:rsidRDefault="00E72628" w:rsidP="002A3E66">
      <w:pPr>
        <w:pStyle w:val="Parasubclause1"/>
        <w:ind w:left="0"/>
      </w:pPr>
      <w:r>
        <w:rPr>
          <w:rFonts w:ascii="Segoe UI Symbol" w:hAnsi="Segoe UI Symbol" w:cs="Segoe UI Symbol"/>
        </w:rPr>
        <w:t>☐</w:t>
      </w:r>
      <w:r>
        <w:t xml:space="preserve"> Racial or ethnic origin.</w:t>
      </w:r>
    </w:p>
    <w:p w14:paraId="6A7761AB" w14:textId="77777777" w:rsidR="00E72628" w:rsidRDefault="00E72628" w:rsidP="002A3E66">
      <w:pPr>
        <w:pStyle w:val="Parasubclause1"/>
        <w:ind w:left="0"/>
      </w:pPr>
      <w:r>
        <w:rPr>
          <w:rFonts w:ascii="Segoe UI Symbol" w:hAnsi="Segoe UI Symbol" w:cs="Segoe UI Symbol"/>
        </w:rPr>
        <w:t>☐</w:t>
      </w:r>
      <w:r>
        <w:t xml:space="preserve"> Religious or philosophical beliefs.</w:t>
      </w:r>
    </w:p>
    <w:p w14:paraId="00EAC68D" w14:textId="77777777" w:rsidR="00E72628" w:rsidRDefault="00E72628" w:rsidP="002A3E66">
      <w:pPr>
        <w:pStyle w:val="Parasubclause1"/>
        <w:ind w:left="0"/>
      </w:pPr>
      <w:r>
        <w:rPr>
          <w:rFonts w:ascii="Segoe UI Symbol" w:hAnsi="Segoe UI Symbol" w:cs="Segoe UI Symbol"/>
        </w:rPr>
        <w:t>☐</w:t>
      </w:r>
      <w:r>
        <w:t xml:space="preserve"> Political opinions.</w:t>
      </w:r>
    </w:p>
    <w:p w14:paraId="49CFB224" w14:textId="77777777" w:rsidR="00E72628" w:rsidRDefault="00E72628" w:rsidP="002A3E66">
      <w:pPr>
        <w:pStyle w:val="Parasubclause1"/>
        <w:ind w:left="0"/>
      </w:pPr>
      <w:r>
        <w:rPr>
          <w:rFonts w:ascii="Segoe UI Symbol" w:hAnsi="Segoe UI Symbol" w:cs="Segoe UI Symbol"/>
        </w:rPr>
        <w:t>☐</w:t>
      </w:r>
      <w:r>
        <w:t xml:space="preserve"> Trade union membership.</w:t>
      </w:r>
    </w:p>
    <w:p w14:paraId="3FF1DB48" w14:textId="77777777" w:rsidR="00E72628" w:rsidRDefault="00E72628" w:rsidP="002A3E66">
      <w:pPr>
        <w:pStyle w:val="Parasubclause1"/>
        <w:ind w:left="0"/>
      </w:pPr>
      <w:r>
        <w:rPr>
          <w:rFonts w:ascii="Segoe UI Symbol" w:hAnsi="Segoe UI Symbol" w:cs="Segoe UI Symbol"/>
        </w:rPr>
        <w:t>☐</w:t>
      </w:r>
      <w:r>
        <w:t xml:space="preserve"> Genetic or biometric data.</w:t>
      </w:r>
    </w:p>
    <w:p w14:paraId="3C76340B" w14:textId="77777777" w:rsidR="00E72628" w:rsidRDefault="00E72628" w:rsidP="002A3E66">
      <w:pPr>
        <w:pStyle w:val="Parasubclause1"/>
        <w:ind w:left="0"/>
      </w:pPr>
      <w:r>
        <w:rPr>
          <w:rFonts w:ascii="Segoe UI Symbol" w:hAnsi="Segoe UI Symbol" w:cs="Segoe UI Symbol"/>
        </w:rPr>
        <w:t>☐</w:t>
      </w:r>
      <w:r>
        <w:t xml:space="preserve"> Sexual orientation or sex life.</w:t>
      </w:r>
    </w:p>
    <w:p w14:paraId="1DB77080" w14:textId="77777777" w:rsidR="00E72628" w:rsidRDefault="00E72628" w:rsidP="002A3E66">
      <w:pPr>
        <w:pStyle w:val="Parasubclause1"/>
        <w:ind w:left="0"/>
      </w:pPr>
      <w:r>
        <w:rPr>
          <w:rFonts w:ascii="Segoe UI Symbol" w:hAnsi="Segoe UI Symbol" w:cs="Segoe UI Symbol"/>
        </w:rPr>
        <w:t>☐</w:t>
      </w:r>
      <w:r>
        <w:t xml:space="preserve"> Criminal convictions or offences.</w:t>
      </w:r>
    </w:p>
    <w:p w14:paraId="2163A48F" w14:textId="77777777" w:rsidR="00E72628" w:rsidRDefault="00E72628" w:rsidP="002A3E66">
      <w:pPr>
        <w:pStyle w:val="Parasubclause1"/>
        <w:ind w:left="0"/>
      </w:pPr>
      <w:r>
        <w:rPr>
          <w:rFonts w:ascii="Segoe UI Symbol" w:hAnsi="Segoe UI Symbol" w:cs="Segoe UI Symbol"/>
        </w:rPr>
        <w:t>☐</w:t>
      </w:r>
      <w:r>
        <w:t xml:space="preserve"> Financial data.</w:t>
      </w:r>
    </w:p>
    <w:p w14:paraId="06ACD56C" w14:textId="77777777" w:rsidR="00E72628" w:rsidRDefault="00E72628" w:rsidP="002A3E66">
      <w:pPr>
        <w:pStyle w:val="Parasubclause1"/>
        <w:ind w:left="0"/>
      </w:pPr>
      <w:r>
        <w:rPr>
          <w:rFonts w:ascii="Segoe UI Symbol" w:hAnsi="Segoe UI Symbol" w:cs="Segoe UI Symbol"/>
        </w:rPr>
        <w:t>☐</w:t>
      </w:r>
      <w:r>
        <w:t xml:space="preserve"> Other sensitive information.</w:t>
      </w:r>
    </w:p>
    <w:p w14:paraId="2F84510C" w14:textId="77777777" w:rsidR="00E72628" w:rsidRDefault="00E72628" w:rsidP="002A3E66">
      <w:pPr>
        <w:pStyle w:val="Parasubclause1"/>
        <w:ind w:left="0"/>
      </w:pPr>
      <w:r>
        <w:rPr>
          <w:rFonts w:ascii="Segoe UI Symbol" w:hAnsi="Segoe UI Symbol" w:cs="Segoe UI Symbol"/>
        </w:rPr>
        <w:t>☐</w:t>
      </w:r>
      <w:r>
        <w:t xml:space="preserve"> None of the above/I am unsure.</w:t>
      </w:r>
    </w:p>
    <w:p w14:paraId="022617C6" w14:textId="60B39CD3" w:rsidR="00E72628" w:rsidRDefault="00E72628" w:rsidP="002A3E66">
      <w:pPr>
        <w:pStyle w:val="NoNumTitlesubclause1"/>
        <w:ind w:left="0"/>
        <w:outlineLvl w:val="9"/>
      </w:pPr>
      <w:bookmarkStart w:id="11" w:name="a701909"/>
      <w:r>
        <w:t xml:space="preserve">Does your complaint also relate to matters that are not data protection issues, for example, a billing dispute? </w:t>
      </w:r>
      <w:bookmarkEnd w:id="11"/>
    </w:p>
    <w:p w14:paraId="0A6AB550" w14:textId="77777777" w:rsidR="00E72628" w:rsidRDefault="00E72628" w:rsidP="002A3E66">
      <w:pPr>
        <w:pStyle w:val="Parasubclause1"/>
        <w:ind w:left="0"/>
      </w:pPr>
      <w:r>
        <w:rPr>
          <w:rFonts w:ascii="Segoe UI Symbol" w:hAnsi="Segoe UI Symbol" w:cs="Segoe UI Symbol"/>
        </w:rPr>
        <w:t>☐</w:t>
      </w:r>
      <w:r>
        <w:t xml:space="preserve"> Yes.</w:t>
      </w:r>
    </w:p>
    <w:p w14:paraId="3ABA8240" w14:textId="77777777" w:rsidR="00E72628" w:rsidRDefault="00E72628" w:rsidP="002A3E66">
      <w:pPr>
        <w:pStyle w:val="Parasubclause1"/>
        <w:ind w:left="0"/>
      </w:pPr>
      <w:r>
        <w:rPr>
          <w:rFonts w:ascii="Segoe UI Symbol" w:hAnsi="Segoe UI Symbol" w:cs="Segoe UI Symbol"/>
        </w:rPr>
        <w:t>☐</w:t>
      </w:r>
      <w:r>
        <w:t xml:space="preserve"> No.</w:t>
      </w:r>
    </w:p>
    <w:p w14:paraId="2023A6F6" w14:textId="77777777" w:rsidR="00E72628" w:rsidRDefault="00E72628" w:rsidP="002A3E66">
      <w:pPr>
        <w:pStyle w:val="Parasubclause1"/>
        <w:ind w:left="0"/>
      </w:pPr>
      <w:r>
        <w:rPr>
          <w:rFonts w:ascii="Segoe UI Symbol" w:hAnsi="Segoe UI Symbol" w:cs="Segoe UI Symbol"/>
        </w:rPr>
        <w:t>☐</w:t>
      </w:r>
      <w:r>
        <w:t xml:space="preserve"> Unsure. </w:t>
      </w:r>
    </w:p>
    <w:tbl>
      <w:tblPr>
        <w:tblStyle w:val="TableGrid"/>
        <w:tblW w:w="5000" w:type="pct"/>
        <w:tblLook w:val="04A0" w:firstRow="1" w:lastRow="0" w:firstColumn="1" w:lastColumn="0" w:noHBand="0" w:noVBand="1"/>
      </w:tblPr>
      <w:tblGrid>
        <w:gridCol w:w="10456"/>
      </w:tblGrid>
      <w:tr w:rsidR="00685101" w14:paraId="41643BC2" w14:textId="77777777" w:rsidTr="009C7F7B">
        <w:tc>
          <w:tcPr>
            <w:tcW w:w="5000" w:type="pct"/>
            <w:tcBorders>
              <w:top w:val="single" w:sz="4" w:space="0" w:color="auto"/>
              <w:left w:val="single" w:sz="4" w:space="0" w:color="auto"/>
              <w:bottom w:val="single" w:sz="4" w:space="0" w:color="auto"/>
              <w:right w:val="single" w:sz="4" w:space="0" w:color="auto"/>
            </w:tcBorders>
          </w:tcPr>
          <w:p w14:paraId="12C8EE22" w14:textId="77777777" w:rsidR="00E72628" w:rsidRPr="007E0CE8" w:rsidRDefault="00E72628" w:rsidP="009C7F7B">
            <w:pPr>
              <w:pStyle w:val="Paragraph"/>
              <w:rPr>
                <w:b/>
                <w:bCs/>
              </w:rPr>
            </w:pPr>
            <w:r>
              <w:rPr>
                <w:b/>
                <w:bCs/>
              </w:rPr>
              <w:t xml:space="preserve">If </w:t>
            </w:r>
            <w:proofErr w:type="gramStart"/>
            <w:r>
              <w:rPr>
                <w:b/>
                <w:bCs/>
              </w:rPr>
              <w:t>Yes</w:t>
            </w:r>
            <w:proofErr w:type="gramEnd"/>
            <w:r>
              <w:rPr>
                <w:b/>
                <w:bCs/>
              </w:rPr>
              <w:t>, please briefly describe the non-data protection issue(s).</w:t>
            </w:r>
          </w:p>
        </w:tc>
      </w:tr>
      <w:tr w:rsidR="00685101" w14:paraId="1726C452" w14:textId="77777777" w:rsidTr="009C7F7B">
        <w:tc>
          <w:tcPr>
            <w:tcW w:w="5000" w:type="pct"/>
            <w:tcBorders>
              <w:top w:val="single" w:sz="4" w:space="0" w:color="auto"/>
              <w:left w:val="single" w:sz="4" w:space="0" w:color="auto"/>
              <w:bottom w:val="single" w:sz="4" w:space="0" w:color="auto"/>
              <w:right w:val="single" w:sz="4" w:space="0" w:color="auto"/>
            </w:tcBorders>
          </w:tcPr>
          <w:p w14:paraId="3D555E2A" w14:textId="77777777" w:rsidR="00E72628" w:rsidRDefault="00E72628" w:rsidP="009C7F7B">
            <w:pPr>
              <w:pStyle w:val="Paragraph"/>
            </w:pPr>
          </w:p>
          <w:p w14:paraId="0F0A3F30" w14:textId="77777777" w:rsidR="00E72628" w:rsidRDefault="00E72628" w:rsidP="009C7F7B">
            <w:pPr>
              <w:pStyle w:val="Paragraph"/>
            </w:pPr>
          </w:p>
        </w:tc>
      </w:tr>
      <w:tr w:rsidR="00685101" w14:paraId="31416ADA" w14:textId="77777777" w:rsidTr="009C7F7B">
        <w:tc>
          <w:tcPr>
            <w:tcW w:w="5000" w:type="pct"/>
            <w:tcBorders>
              <w:top w:val="single" w:sz="4" w:space="0" w:color="auto"/>
              <w:left w:val="single" w:sz="4" w:space="0" w:color="auto"/>
              <w:bottom w:val="single" w:sz="4" w:space="0" w:color="auto"/>
              <w:right w:val="single" w:sz="4" w:space="0" w:color="auto"/>
            </w:tcBorders>
          </w:tcPr>
          <w:p w14:paraId="454633E3" w14:textId="77777777" w:rsidR="00E72628" w:rsidRPr="00DF7481" w:rsidRDefault="00E72628" w:rsidP="009C7F7B">
            <w:pPr>
              <w:pStyle w:val="Paragraph"/>
              <w:rPr>
                <w:b/>
                <w:bCs/>
              </w:rPr>
            </w:pPr>
            <w:r>
              <w:rPr>
                <w:b/>
                <w:bCs/>
              </w:rPr>
              <w:t>Additional information about your complaint</w:t>
            </w:r>
          </w:p>
        </w:tc>
      </w:tr>
      <w:tr w:rsidR="00685101" w14:paraId="7EF25520" w14:textId="77777777" w:rsidTr="009C7F7B">
        <w:tc>
          <w:tcPr>
            <w:tcW w:w="5000" w:type="pct"/>
            <w:tcBorders>
              <w:top w:val="single" w:sz="4" w:space="0" w:color="auto"/>
              <w:left w:val="single" w:sz="4" w:space="0" w:color="auto"/>
              <w:bottom w:val="single" w:sz="4" w:space="0" w:color="auto"/>
              <w:right w:val="single" w:sz="4" w:space="0" w:color="auto"/>
            </w:tcBorders>
          </w:tcPr>
          <w:p w14:paraId="35ACE970" w14:textId="77777777" w:rsidR="00E72628" w:rsidRDefault="00E72628" w:rsidP="009C7F7B">
            <w:pPr>
              <w:pStyle w:val="Paragraph"/>
            </w:pPr>
          </w:p>
          <w:p w14:paraId="45844906" w14:textId="77777777" w:rsidR="00E72628" w:rsidRDefault="00E72628" w:rsidP="009C7F7B">
            <w:pPr>
              <w:pStyle w:val="Paragraph"/>
            </w:pPr>
          </w:p>
        </w:tc>
      </w:tr>
    </w:tbl>
    <w:p w14:paraId="31B8A6AF" w14:textId="77777777" w:rsidR="00E72628" w:rsidRDefault="00E72628" w:rsidP="002A3E66">
      <w:pPr>
        <w:pStyle w:val="TitleClause"/>
        <w:outlineLvl w:val="9"/>
      </w:pPr>
      <w:r>
        <w:fldChar w:fldCharType="begin"/>
      </w:r>
      <w:r>
        <w:instrText>TC "6. Prior contact and correspondence" \l 1</w:instrText>
      </w:r>
      <w:r>
        <w:fldChar w:fldCharType="end"/>
      </w:r>
      <w:bookmarkStart w:id="12" w:name="_Toc256000005"/>
      <w:bookmarkStart w:id="13" w:name="a909828"/>
      <w:r>
        <w:t>Prior contact and correspondence</w:t>
      </w:r>
      <w:bookmarkEnd w:id="12"/>
      <w:bookmarkEnd w:id="13"/>
    </w:p>
    <w:p w14:paraId="13DF5D5F" w14:textId="77777777" w:rsidR="00E72628" w:rsidRDefault="00E72628" w:rsidP="002A3E66">
      <w:pPr>
        <w:pStyle w:val="NoNumTitlesubclause1"/>
        <w:ind w:left="0"/>
        <w:outlineLvl w:val="9"/>
      </w:pPr>
      <w:bookmarkStart w:id="14" w:name="a338540"/>
      <w:r>
        <w:t>Have you previously contacted us about this issue?</w:t>
      </w:r>
      <w:bookmarkEnd w:id="14"/>
    </w:p>
    <w:p w14:paraId="7B0DB829" w14:textId="77777777" w:rsidR="00E72628" w:rsidRDefault="00E72628" w:rsidP="002A3E66">
      <w:pPr>
        <w:pStyle w:val="Parasubclause1"/>
        <w:ind w:left="0"/>
      </w:pPr>
      <w:r>
        <w:rPr>
          <w:rFonts w:ascii="Segoe UI Symbol" w:hAnsi="Segoe UI Symbol" w:cs="Segoe UI Symbol"/>
        </w:rPr>
        <w:t>☐</w:t>
      </w:r>
      <w:r>
        <w:t xml:space="preserve"> Yes.</w:t>
      </w:r>
    </w:p>
    <w:p w14:paraId="585EF501" w14:textId="77777777" w:rsidR="00E72628" w:rsidRDefault="00E72628" w:rsidP="002A3E66">
      <w:pPr>
        <w:pStyle w:val="Parasubclause1"/>
        <w:ind w:left="0"/>
      </w:pPr>
      <w:r>
        <w:rPr>
          <w:rFonts w:ascii="Segoe UI Symbol" w:hAnsi="Segoe UI Symbol" w:cs="Segoe UI Symbol"/>
        </w:rPr>
        <w:lastRenderedPageBreak/>
        <w:t>☐</w:t>
      </w:r>
      <w:r>
        <w:t xml:space="preserve"> No.</w:t>
      </w:r>
    </w:p>
    <w:p w14:paraId="4DEA07CC" w14:textId="77777777" w:rsidR="00E72628" w:rsidRDefault="00E72628" w:rsidP="002A3E66">
      <w:pPr>
        <w:pStyle w:val="Parasubclause1"/>
        <w:ind w:left="0"/>
      </w:pPr>
      <w:r>
        <w:rPr>
          <w:rFonts w:ascii="Segoe UI Symbol" w:hAnsi="Segoe UI Symbol" w:cs="Segoe UI Symbol"/>
        </w:rPr>
        <w:t>☐</w:t>
      </w:r>
      <w:r>
        <w:t xml:space="preserve"> Unsure. </w:t>
      </w:r>
    </w:p>
    <w:p w14:paraId="2639EE2F" w14:textId="77777777" w:rsidR="00E72628" w:rsidRDefault="00E72628" w:rsidP="002A3E66">
      <w:pPr>
        <w:pStyle w:val="Parasubclause1"/>
        <w:ind w:left="0"/>
      </w:pPr>
      <w:r>
        <w:t xml:space="preserve">If </w:t>
      </w:r>
      <w:proofErr w:type="gramStart"/>
      <w:r>
        <w:t>Yes</w:t>
      </w:r>
      <w:proofErr w:type="gramEnd"/>
      <w:r>
        <w:t>, please provide the following details.</w:t>
      </w:r>
    </w:p>
    <w:tbl>
      <w:tblPr>
        <w:tblStyle w:val="TableGrid"/>
        <w:tblW w:w="5000" w:type="pct"/>
        <w:tblLook w:val="04A0" w:firstRow="1" w:lastRow="0" w:firstColumn="1" w:lastColumn="0" w:noHBand="0" w:noVBand="1"/>
      </w:tblPr>
      <w:tblGrid>
        <w:gridCol w:w="5228"/>
        <w:gridCol w:w="5228"/>
      </w:tblGrid>
      <w:tr w:rsidR="00685101" w14:paraId="4AA53E9F" w14:textId="77777777" w:rsidTr="009C7F7B">
        <w:tc>
          <w:tcPr>
            <w:tcW w:w="2500" w:type="pct"/>
            <w:tcBorders>
              <w:top w:val="single" w:sz="4" w:space="0" w:color="auto"/>
              <w:left w:val="single" w:sz="4" w:space="0" w:color="auto"/>
              <w:bottom w:val="single" w:sz="4" w:space="0" w:color="auto"/>
              <w:right w:val="single" w:sz="4" w:space="0" w:color="auto"/>
            </w:tcBorders>
          </w:tcPr>
          <w:p w14:paraId="17734915" w14:textId="77777777" w:rsidR="00E72628" w:rsidRPr="001F58C7" w:rsidRDefault="00E72628" w:rsidP="009C7F7B">
            <w:pPr>
              <w:pStyle w:val="Paragraph"/>
              <w:rPr>
                <w:b/>
                <w:bCs/>
              </w:rPr>
            </w:pPr>
            <w:r>
              <w:rPr>
                <w:b/>
                <w:bCs/>
              </w:rPr>
              <w:t xml:space="preserve">Date(s) of contact: </w:t>
            </w:r>
          </w:p>
        </w:tc>
        <w:tc>
          <w:tcPr>
            <w:tcW w:w="2500" w:type="pct"/>
            <w:tcBorders>
              <w:top w:val="single" w:sz="4" w:space="0" w:color="auto"/>
              <w:left w:val="single" w:sz="4" w:space="0" w:color="auto"/>
              <w:bottom w:val="single" w:sz="4" w:space="0" w:color="auto"/>
              <w:right w:val="single" w:sz="4" w:space="0" w:color="auto"/>
            </w:tcBorders>
          </w:tcPr>
          <w:p w14:paraId="3CC77376" w14:textId="0B4D7D47" w:rsidR="00E72628" w:rsidRPr="008C54AE" w:rsidRDefault="00E72628" w:rsidP="009C7F7B">
            <w:pPr>
              <w:pStyle w:val="Paragraph"/>
            </w:pPr>
          </w:p>
        </w:tc>
      </w:tr>
      <w:tr w:rsidR="00685101" w14:paraId="2FE4C3E8" w14:textId="77777777" w:rsidTr="009C7F7B">
        <w:tc>
          <w:tcPr>
            <w:tcW w:w="2500" w:type="pct"/>
            <w:tcBorders>
              <w:top w:val="single" w:sz="4" w:space="0" w:color="auto"/>
              <w:left w:val="single" w:sz="4" w:space="0" w:color="auto"/>
              <w:bottom w:val="single" w:sz="4" w:space="0" w:color="auto"/>
              <w:right w:val="single" w:sz="4" w:space="0" w:color="auto"/>
            </w:tcBorders>
          </w:tcPr>
          <w:p w14:paraId="406041EA" w14:textId="0F64A63C" w:rsidR="00E72628" w:rsidRPr="001F58C7" w:rsidRDefault="00E72628" w:rsidP="009C7F7B">
            <w:pPr>
              <w:pStyle w:val="Paragraph"/>
              <w:rPr>
                <w:b/>
                <w:bCs/>
              </w:rPr>
            </w:pPr>
            <w:r>
              <w:rPr>
                <w:b/>
                <w:bCs/>
              </w:rPr>
              <w:t xml:space="preserve">Method of contact (please indicate email, telephone, post, in person or other. If other, please provide specific details): </w:t>
            </w:r>
          </w:p>
        </w:tc>
        <w:tc>
          <w:tcPr>
            <w:tcW w:w="2500" w:type="pct"/>
            <w:tcBorders>
              <w:top w:val="single" w:sz="4" w:space="0" w:color="auto"/>
              <w:left w:val="single" w:sz="4" w:space="0" w:color="auto"/>
              <w:bottom w:val="single" w:sz="4" w:space="0" w:color="auto"/>
              <w:right w:val="single" w:sz="4" w:space="0" w:color="auto"/>
            </w:tcBorders>
          </w:tcPr>
          <w:p w14:paraId="47CD73EA" w14:textId="77777777" w:rsidR="00E72628" w:rsidRPr="00721FA0" w:rsidRDefault="00E72628" w:rsidP="009C7F7B">
            <w:pPr>
              <w:pStyle w:val="Paragraph"/>
            </w:pPr>
          </w:p>
        </w:tc>
      </w:tr>
      <w:tr w:rsidR="00685101" w14:paraId="4D48BDDB" w14:textId="77777777" w:rsidTr="009C7F7B">
        <w:tc>
          <w:tcPr>
            <w:tcW w:w="2500" w:type="pct"/>
            <w:tcBorders>
              <w:top w:val="single" w:sz="4" w:space="0" w:color="auto"/>
              <w:left w:val="single" w:sz="4" w:space="0" w:color="auto"/>
              <w:bottom w:val="single" w:sz="4" w:space="0" w:color="auto"/>
              <w:right w:val="single" w:sz="4" w:space="0" w:color="auto"/>
            </w:tcBorders>
          </w:tcPr>
          <w:p w14:paraId="763C6455" w14:textId="77777777" w:rsidR="00E72628" w:rsidRPr="001F58C7" w:rsidRDefault="00E72628" w:rsidP="009C7F7B">
            <w:pPr>
              <w:pStyle w:val="Paragraph"/>
              <w:rPr>
                <w:b/>
                <w:bCs/>
              </w:rPr>
            </w:pPr>
            <w:r>
              <w:rPr>
                <w:b/>
                <w:bCs/>
              </w:rPr>
              <w:t xml:space="preserve">Name of person or team contacted (if known): </w:t>
            </w:r>
          </w:p>
        </w:tc>
        <w:tc>
          <w:tcPr>
            <w:tcW w:w="2500" w:type="pct"/>
            <w:tcBorders>
              <w:top w:val="single" w:sz="4" w:space="0" w:color="auto"/>
              <w:left w:val="single" w:sz="4" w:space="0" w:color="auto"/>
              <w:bottom w:val="single" w:sz="4" w:space="0" w:color="auto"/>
              <w:right w:val="single" w:sz="4" w:space="0" w:color="auto"/>
            </w:tcBorders>
          </w:tcPr>
          <w:p w14:paraId="05E214E8" w14:textId="77777777" w:rsidR="00E72628" w:rsidRPr="00721FA0" w:rsidRDefault="00E72628" w:rsidP="009C7F7B">
            <w:pPr>
              <w:pStyle w:val="Paragraph"/>
            </w:pPr>
          </w:p>
        </w:tc>
      </w:tr>
      <w:tr w:rsidR="00685101" w14:paraId="60873C24" w14:textId="77777777" w:rsidTr="009C7F7B">
        <w:tc>
          <w:tcPr>
            <w:tcW w:w="2500" w:type="pct"/>
            <w:tcBorders>
              <w:top w:val="single" w:sz="4" w:space="0" w:color="auto"/>
              <w:left w:val="single" w:sz="4" w:space="0" w:color="auto"/>
              <w:bottom w:val="single" w:sz="4" w:space="0" w:color="auto"/>
              <w:right w:val="single" w:sz="4" w:space="0" w:color="auto"/>
            </w:tcBorders>
          </w:tcPr>
          <w:p w14:paraId="7AA84F86" w14:textId="77777777" w:rsidR="00E72628" w:rsidRPr="001F58C7" w:rsidRDefault="00E72628" w:rsidP="009C7F7B">
            <w:pPr>
              <w:pStyle w:val="Paragraph"/>
              <w:rPr>
                <w:b/>
                <w:bCs/>
              </w:rPr>
            </w:pPr>
            <w:r>
              <w:rPr>
                <w:b/>
                <w:bCs/>
              </w:rPr>
              <w:t xml:space="preserve">Summary of response received (if any): </w:t>
            </w:r>
          </w:p>
        </w:tc>
        <w:tc>
          <w:tcPr>
            <w:tcW w:w="2500" w:type="pct"/>
            <w:tcBorders>
              <w:top w:val="single" w:sz="4" w:space="0" w:color="auto"/>
              <w:left w:val="single" w:sz="4" w:space="0" w:color="auto"/>
              <w:bottom w:val="single" w:sz="4" w:space="0" w:color="auto"/>
              <w:right w:val="single" w:sz="4" w:space="0" w:color="auto"/>
            </w:tcBorders>
          </w:tcPr>
          <w:p w14:paraId="25FFC722" w14:textId="77777777" w:rsidR="00E72628" w:rsidRPr="00721FA0" w:rsidRDefault="00E72628" w:rsidP="009C7F7B">
            <w:pPr>
              <w:pStyle w:val="Paragraph"/>
            </w:pPr>
          </w:p>
        </w:tc>
      </w:tr>
      <w:tr w:rsidR="00685101" w14:paraId="6DD652B7" w14:textId="77777777" w:rsidTr="009C7F7B">
        <w:tc>
          <w:tcPr>
            <w:tcW w:w="2500" w:type="pct"/>
            <w:tcBorders>
              <w:top w:val="single" w:sz="4" w:space="0" w:color="auto"/>
              <w:left w:val="single" w:sz="4" w:space="0" w:color="auto"/>
              <w:bottom w:val="single" w:sz="4" w:space="0" w:color="auto"/>
              <w:right w:val="single" w:sz="4" w:space="0" w:color="auto"/>
            </w:tcBorders>
          </w:tcPr>
          <w:p w14:paraId="3F1B1449" w14:textId="77777777" w:rsidR="00E72628" w:rsidRPr="001F58C7" w:rsidRDefault="00E72628" w:rsidP="009C7F7B">
            <w:pPr>
              <w:pStyle w:val="Paragraph"/>
              <w:rPr>
                <w:b/>
                <w:bCs/>
              </w:rPr>
            </w:pPr>
            <w:r>
              <w:rPr>
                <w:b/>
                <w:bCs/>
              </w:rPr>
              <w:t>Please provide any reference numbers from previous correspondence with us:</w:t>
            </w:r>
          </w:p>
        </w:tc>
        <w:tc>
          <w:tcPr>
            <w:tcW w:w="2500" w:type="pct"/>
            <w:tcBorders>
              <w:top w:val="single" w:sz="4" w:space="0" w:color="auto"/>
              <w:left w:val="single" w:sz="4" w:space="0" w:color="auto"/>
              <w:bottom w:val="single" w:sz="4" w:space="0" w:color="auto"/>
              <w:right w:val="single" w:sz="4" w:space="0" w:color="auto"/>
            </w:tcBorders>
          </w:tcPr>
          <w:p w14:paraId="0CE5FAE1" w14:textId="77777777" w:rsidR="00E72628" w:rsidRPr="00721FA0" w:rsidRDefault="00E72628" w:rsidP="009C7F7B">
            <w:pPr>
              <w:pStyle w:val="Paragraph"/>
            </w:pPr>
          </w:p>
        </w:tc>
      </w:tr>
    </w:tbl>
    <w:p w14:paraId="52303389" w14:textId="77777777" w:rsidR="00E72628" w:rsidRDefault="00E72628" w:rsidP="002A3E66">
      <w:pPr>
        <w:pStyle w:val="TitleClause"/>
        <w:outlineLvl w:val="9"/>
      </w:pPr>
      <w:r>
        <w:fldChar w:fldCharType="begin"/>
      </w:r>
      <w:r>
        <w:instrText>TC "7. Supporting documents" \l 1</w:instrText>
      </w:r>
      <w:r>
        <w:fldChar w:fldCharType="end"/>
      </w:r>
      <w:bookmarkStart w:id="15" w:name="_Toc256000006"/>
      <w:bookmarkStart w:id="16" w:name="a788031"/>
      <w:r>
        <w:t>Supporting documents</w:t>
      </w:r>
      <w:bookmarkEnd w:id="15"/>
      <w:bookmarkEnd w:id="16"/>
    </w:p>
    <w:p w14:paraId="1E35EEC1" w14:textId="1D8DBB56" w:rsidR="00E72628" w:rsidRPr="00B95BC6" w:rsidRDefault="00E72628" w:rsidP="002A3E66">
      <w:pPr>
        <w:pStyle w:val="ParaClause"/>
        <w:ind w:left="0"/>
      </w:pPr>
      <w:r>
        <w:t xml:space="preserve">You may enclose copies of documents that support your complaint. Do not send original documents and only enclose information relevant to your complaint. </w:t>
      </w:r>
    </w:p>
    <w:p w14:paraId="16152FBE" w14:textId="0974F2BC" w:rsidR="00E72628" w:rsidRDefault="00E72628" w:rsidP="002A3E66">
      <w:pPr>
        <w:pStyle w:val="NoNumTitlesubclause1"/>
        <w:ind w:left="0"/>
        <w:outlineLvl w:val="9"/>
      </w:pPr>
      <w:bookmarkStart w:id="17" w:name="a930542"/>
      <w:r>
        <w:t>Are you enclosing any supporting documents with this form?</w:t>
      </w:r>
      <w:bookmarkEnd w:id="17"/>
    </w:p>
    <w:p w14:paraId="45D54664" w14:textId="77777777" w:rsidR="00E72628" w:rsidRDefault="00E72628" w:rsidP="002A3E66">
      <w:pPr>
        <w:pStyle w:val="Parasubclause1"/>
        <w:ind w:left="0"/>
      </w:pPr>
      <w:r>
        <w:rPr>
          <w:rFonts w:ascii="Segoe UI Symbol" w:hAnsi="Segoe UI Symbol" w:cs="Segoe UI Symbol"/>
        </w:rPr>
        <w:t>☐</w:t>
      </w:r>
      <w:r>
        <w:t xml:space="preserve"> Yes.</w:t>
      </w:r>
    </w:p>
    <w:p w14:paraId="21FA5747" w14:textId="77777777" w:rsidR="00E72628" w:rsidRDefault="00E72628" w:rsidP="002A3E66">
      <w:pPr>
        <w:pStyle w:val="Parasubclause1"/>
        <w:ind w:left="0"/>
      </w:pPr>
      <w:r>
        <w:rPr>
          <w:rFonts w:ascii="Segoe UI Symbol" w:hAnsi="Segoe UI Symbol" w:cs="Segoe UI Symbol"/>
        </w:rPr>
        <w:t>☐</w:t>
      </w:r>
      <w:r>
        <w:t xml:space="preserve"> No.</w:t>
      </w:r>
    </w:p>
    <w:p w14:paraId="1BF2F651" w14:textId="4A846342" w:rsidR="00E72628" w:rsidRDefault="00E72628" w:rsidP="002A3E66">
      <w:pPr>
        <w:pStyle w:val="Parasubclause1"/>
        <w:ind w:left="0"/>
      </w:pPr>
      <w:r>
        <w:t xml:space="preserve">If </w:t>
      </w:r>
      <w:proofErr w:type="gramStart"/>
      <w:r>
        <w:t>Yes</w:t>
      </w:r>
      <w:proofErr w:type="gramEnd"/>
      <w:r>
        <w:t>, please describe the documents in the following table. You may add or delete rows as necessary.</w:t>
      </w:r>
    </w:p>
    <w:tbl>
      <w:tblPr>
        <w:tblStyle w:val="TableGrid"/>
        <w:tblW w:w="0" w:type="auto"/>
        <w:tblLook w:val="04A0" w:firstRow="1" w:lastRow="0" w:firstColumn="1" w:lastColumn="0" w:noHBand="0" w:noVBand="1"/>
      </w:tblPr>
      <w:tblGrid>
        <w:gridCol w:w="7848"/>
      </w:tblGrid>
      <w:tr w:rsidR="00685101" w14:paraId="01C70C26" w14:textId="77777777" w:rsidTr="009C7F7B">
        <w:tc>
          <w:tcPr>
            <w:tcW w:w="7848" w:type="dxa"/>
            <w:tcBorders>
              <w:top w:val="single" w:sz="4" w:space="0" w:color="auto"/>
              <w:left w:val="single" w:sz="4" w:space="0" w:color="auto"/>
              <w:bottom w:val="single" w:sz="4" w:space="0" w:color="auto"/>
              <w:right w:val="single" w:sz="4" w:space="0" w:color="auto"/>
            </w:tcBorders>
          </w:tcPr>
          <w:p w14:paraId="52E04BC1" w14:textId="77777777" w:rsidR="00E72628" w:rsidRDefault="00E72628" w:rsidP="009C7F7B">
            <w:pPr>
              <w:pStyle w:val="Paragraph"/>
              <w:rPr>
                <w:b/>
                <w:bCs/>
              </w:rPr>
            </w:pPr>
            <w:r>
              <w:rPr>
                <w:b/>
                <w:bCs/>
              </w:rPr>
              <w:t>Documents</w:t>
            </w:r>
          </w:p>
        </w:tc>
      </w:tr>
      <w:tr w:rsidR="00685101" w14:paraId="7A3349F4" w14:textId="77777777" w:rsidTr="009C7F7B">
        <w:tc>
          <w:tcPr>
            <w:tcW w:w="7848" w:type="dxa"/>
            <w:tcBorders>
              <w:top w:val="single" w:sz="4" w:space="0" w:color="auto"/>
              <w:left w:val="single" w:sz="4" w:space="0" w:color="auto"/>
              <w:bottom w:val="single" w:sz="4" w:space="0" w:color="auto"/>
              <w:right w:val="single" w:sz="4" w:space="0" w:color="auto"/>
            </w:tcBorders>
          </w:tcPr>
          <w:p w14:paraId="4C29C9E6" w14:textId="77777777" w:rsidR="00E72628" w:rsidRDefault="00E72628" w:rsidP="009C7F7B">
            <w:pPr>
              <w:pStyle w:val="Paragraph"/>
            </w:pPr>
          </w:p>
        </w:tc>
      </w:tr>
      <w:tr w:rsidR="00685101" w14:paraId="1F10C1B3" w14:textId="77777777" w:rsidTr="009C7F7B">
        <w:tc>
          <w:tcPr>
            <w:tcW w:w="7848" w:type="dxa"/>
            <w:tcBorders>
              <w:top w:val="single" w:sz="4" w:space="0" w:color="auto"/>
              <w:left w:val="single" w:sz="4" w:space="0" w:color="auto"/>
              <w:bottom w:val="single" w:sz="4" w:space="0" w:color="auto"/>
              <w:right w:val="single" w:sz="4" w:space="0" w:color="auto"/>
            </w:tcBorders>
          </w:tcPr>
          <w:p w14:paraId="1CA91ED6" w14:textId="77777777" w:rsidR="00E72628" w:rsidRDefault="00E72628" w:rsidP="009C7F7B">
            <w:pPr>
              <w:pStyle w:val="Paragraph"/>
            </w:pPr>
          </w:p>
        </w:tc>
      </w:tr>
      <w:tr w:rsidR="00685101" w14:paraId="199F6B0B" w14:textId="77777777" w:rsidTr="009C7F7B">
        <w:tc>
          <w:tcPr>
            <w:tcW w:w="7848" w:type="dxa"/>
            <w:tcBorders>
              <w:top w:val="single" w:sz="4" w:space="0" w:color="auto"/>
              <w:left w:val="single" w:sz="4" w:space="0" w:color="auto"/>
              <w:bottom w:val="single" w:sz="4" w:space="0" w:color="auto"/>
              <w:right w:val="single" w:sz="4" w:space="0" w:color="auto"/>
            </w:tcBorders>
          </w:tcPr>
          <w:p w14:paraId="60E3AE37" w14:textId="77777777" w:rsidR="00E72628" w:rsidRDefault="00E72628" w:rsidP="009C7F7B">
            <w:pPr>
              <w:pStyle w:val="Paragraph"/>
            </w:pPr>
          </w:p>
        </w:tc>
      </w:tr>
    </w:tbl>
    <w:p w14:paraId="13DA5087" w14:textId="77777777" w:rsidR="00E72628" w:rsidRDefault="00E72628" w:rsidP="002A3E66">
      <w:pPr>
        <w:pStyle w:val="TitleClause"/>
        <w:outlineLvl w:val="9"/>
      </w:pPr>
      <w:r>
        <w:fldChar w:fldCharType="begin"/>
      </w:r>
      <w:r>
        <w:instrText>TC "8. Outcome sought" \l 1</w:instrText>
      </w:r>
      <w:r>
        <w:fldChar w:fldCharType="end"/>
      </w:r>
      <w:bookmarkStart w:id="18" w:name="_Toc256000007"/>
      <w:bookmarkStart w:id="19" w:name="a742077"/>
      <w:r>
        <w:t>Outcome sought</w:t>
      </w:r>
      <w:bookmarkEnd w:id="18"/>
      <w:bookmarkEnd w:id="19"/>
    </w:p>
    <w:p w14:paraId="3950021E" w14:textId="77777777" w:rsidR="00E72628" w:rsidRPr="00A250AB" w:rsidRDefault="00E72628" w:rsidP="002A3E66">
      <w:pPr>
        <w:pStyle w:val="ParaClause"/>
        <w:ind w:left="0"/>
      </w:pPr>
      <w:r>
        <w:t xml:space="preserve">Please tell us what you would like us to do to resolve your complaint. </w:t>
      </w:r>
    </w:p>
    <w:tbl>
      <w:tblPr>
        <w:tblStyle w:val="TableGrid"/>
        <w:tblW w:w="5000" w:type="pct"/>
        <w:tblLook w:val="04A0" w:firstRow="1" w:lastRow="0" w:firstColumn="1" w:lastColumn="0" w:noHBand="0" w:noVBand="1"/>
      </w:tblPr>
      <w:tblGrid>
        <w:gridCol w:w="10456"/>
      </w:tblGrid>
      <w:tr w:rsidR="00685101" w14:paraId="0FFA6F0E" w14:textId="77777777" w:rsidTr="009C7F7B">
        <w:tc>
          <w:tcPr>
            <w:tcW w:w="5000" w:type="pct"/>
            <w:tcBorders>
              <w:top w:val="single" w:sz="4" w:space="0" w:color="auto"/>
              <w:left w:val="single" w:sz="4" w:space="0" w:color="auto"/>
              <w:bottom w:val="single" w:sz="4" w:space="0" w:color="auto"/>
              <w:right w:val="single" w:sz="4" w:space="0" w:color="auto"/>
            </w:tcBorders>
          </w:tcPr>
          <w:p w14:paraId="4D6DFFC8" w14:textId="77777777" w:rsidR="00E72628" w:rsidRPr="003E32AD" w:rsidRDefault="00E72628" w:rsidP="009C7F7B">
            <w:pPr>
              <w:pStyle w:val="Paragraph"/>
            </w:pPr>
            <w:r>
              <w:rPr>
                <w:b/>
                <w:bCs/>
              </w:rPr>
              <w:t>What outcome or remedy are you seeking?</w:t>
            </w:r>
          </w:p>
        </w:tc>
      </w:tr>
      <w:tr w:rsidR="00685101" w14:paraId="6352FDFD" w14:textId="77777777" w:rsidTr="009C7F7B">
        <w:tc>
          <w:tcPr>
            <w:tcW w:w="5000" w:type="pct"/>
            <w:tcBorders>
              <w:top w:val="single" w:sz="4" w:space="0" w:color="auto"/>
              <w:left w:val="single" w:sz="4" w:space="0" w:color="auto"/>
              <w:bottom w:val="single" w:sz="4" w:space="0" w:color="auto"/>
              <w:right w:val="single" w:sz="4" w:space="0" w:color="auto"/>
            </w:tcBorders>
          </w:tcPr>
          <w:p w14:paraId="158325EF" w14:textId="77777777" w:rsidR="00685101" w:rsidRDefault="00685101"/>
        </w:tc>
      </w:tr>
      <w:tr w:rsidR="00685101" w14:paraId="0E6BFAA7" w14:textId="77777777" w:rsidTr="009C7F7B">
        <w:tc>
          <w:tcPr>
            <w:tcW w:w="5000" w:type="pct"/>
            <w:tcBorders>
              <w:top w:val="single" w:sz="4" w:space="0" w:color="auto"/>
              <w:left w:val="single" w:sz="4" w:space="0" w:color="auto"/>
              <w:bottom w:val="single" w:sz="4" w:space="0" w:color="auto"/>
              <w:right w:val="single" w:sz="4" w:space="0" w:color="auto"/>
            </w:tcBorders>
          </w:tcPr>
          <w:p w14:paraId="01E6CDA6" w14:textId="77777777" w:rsidR="00E72628" w:rsidRPr="003E32AD" w:rsidRDefault="00E72628" w:rsidP="009C7F7B">
            <w:pPr>
              <w:pStyle w:val="Paragraph"/>
            </w:pPr>
            <w:r>
              <w:rPr>
                <w:b/>
                <w:bCs/>
              </w:rPr>
              <w:t>Is there anything else you would like us to know about the outcome you are seeking?</w:t>
            </w:r>
          </w:p>
        </w:tc>
      </w:tr>
      <w:tr w:rsidR="00685101" w14:paraId="20C23B5F" w14:textId="77777777" w:rsidTr="009C7F7B">
        <w:tc>
          <w:tcPr>
            <w:tcW w:w="5000" w:type="pct"/>
            <w:tcBorders>
              <w:top w:val="single" w:sz="4" w:space="0" w:color="auto"/>
              <w:left w:val="single" w:sz="4" w:space="0" w:color="auto"/>
              <w:bottom w:val="single" w:sz="4" w:space="0" w:color="auto"/>
              <w:right w:val="single" w:sz="4" w:space="0" w:color="auto"/>
            </w:tcBorders>
          </w:tcPr>
          <w:p w14:paraId="5F7B85A0" w14:textId="77777777" w:rsidR="00685101" w:rsidRDefault="00685101"/>
        </w:tc>
      </w:tr>
    </w:tbl>
    <w:p w14:paraId="566C62BC" w14:textId="53E0B8A3" w:rsidR="00E72628" w:rsidRDefault="00E72628" w:rsidP="002A3E66">
      <w:pPr>
        <w:pStyle w:val="NoNumTitle-Clause"/>
        <w:ind w:left="0"/>
        <w:outlineLvl w:val="9"/>
      </w:pPr>
      <w:bookmarkStart w:id="20" w:name="a958761"/>
      <w:r>
        <w:lastRenderedPageBreak/>
        <w:t xml:space="preserve">Signature and acknowledgement </w:t>
      </w:r>
      <w:bookmarkEnd w:id="20"/>
    </w:p>
    <w:p w14:paraId="17149B1E" w14:textId="77777777" w:rsidR="00E72628" w:rsidRDefault="00E72628" w:rsidP="002A3E66">
      <w:pPr>
        <w:pStyle w:val="ParaClause"/>
        <w:ind w:left="0"/>
      </w:pPr>
      <w:r>
        <w:t xml:space="preserve">I, </w:t>
      </w:r>
      <w:r w:rsidRPr="00930031">
        <w:t>[NAME]</w:t>
      </w:r>
      <w:r>
        <w:t>, confirm that the information provided on this form is correct and that I am the person whose name appears on this form. I understand that:</w:t>
      </w:r>
    </w:p>
    <w:p w14:paraId="0C8F990E" w14:textId="3E0AD850" w:rsidR="00E72628" w:rsidRDefault="00922C71" w:rsidP="002A3E66">
      <w:pPr>
        <w:pStyle w:val="ClauseBullet1"/>
        <w:outlineLvl w:val="9"/>
      </w:pPr>
      <w:r>
        <w:t>Harnham</w:t>
      </w:r>
      <w:r w:rsidR="00E72628">
        <w:t xml:space="preserve"> must confirm proof of identity and may need to contact me again for more information; and</w:t>
      </w:r>
    </w:p>
    <w:p w14:paraId="7BEF68AD" w14:textId="77E44E21" w:rsidR="00E72628" w:rsidRDefault="00922C71" w:rsidP="002A3E66">
      <w:pPr>
        <w:pStyle w:val="ClauseBullet1"/>
        <w:outlineLvl w:val="9"/>
      </w:pPr>
      <w:r>
        <w:t>Harnham</w:t>
      </w:r>
      <w:r w:rsidR="00E72628">
        <w:t xml:space="preserve"> may not be able to respond to my complaint if it does not receive </w:t>
      </w:r>
      <w:proofErr w:type="gramStart"/>
      <w:r w:rsidR="00E72628">
        <w:t>all of</w:t>
      </w:r>
      <w:proofErr w:type="gramEnd"/>
      <w:r w:rsidR="00E72628">
        <w:t xml:space="preserve"> the required information to process the complaint.</w:t>
      </w:r>
    </w:p>
    <w:p w14:paraId="2A8FB6B3" w14:textId="77777777" w:rsidR="00E72628" w:rsidRDefault="00E72628" w:rsidP="002A3E66">
      <w:pPr>
        <w:pStyle w:val="ParaClause"/>
        <w:ind w:left="0"/>
      </w:pPr>
      <w:r>
        <w:t>………………………………………</w:t>
      </w:r>
    </w:p>
    <w:p w14:paraId="6660C29F" w14:textId="77777777" w:rsidR="00E72628" w:rsidRDefault="00E72628" w:rsidP="002A3E66">
      <w:pPr>
        <w:pStyle w:val="ParaClause"/>
        <w:ind w:left="0"/>
      </w:pPr>
      <w:r>
        <w:t>Signature</w:t>
      </w:r>
    </w:p>
    <w:p w14:paraId="2917468C" w14:textId="77777777" w:rsidR="00E72628" w:rsidRDefault="00E72628" w:rsidP="002A3E66">
      <w:pPr>
        <w:pStyle w:val="ParaClause"/>
        <w:ind w:left="0"/>
      </w:pPr>
      <w:r>
        <w:t>………………………………………</w:t>
      </w:r>
    </w:p>
    <w:p w14:paraId="7CFA3B34" w14:textId="41194DED" w:rsidR="00E72628" w:rsidRDefault="00E72628" w:rsidP="002A3E66">
      <w:pPr>
        <w:pStyle w:val="ParaClause"/>
        <w:ind w:left="0"/>
      </w:pPr>
      <w:r>
        <w:t>Date</w:t>
      </w:r>
    </w:p>
    <w:p w14:paraId="7ED07BAC" w14:textId="17572C7F" w:rsidR="00E72628" w:rsidRDefault="00E72628" w:rsidP="00922C71">
      <w:pPr>
        <w:pStyle w:val="ClauseBullet1"/>
        <w:numPr>
          <w:ilvl w:val="0"/>
          <w:numId w:val="0"/>
        </w:numPr>
        <w:ind w:left="1077"/>
        <w:outlineLvl w:val="9"/>
      </w:pPr>
    </w:p>
    <w:sectPr w:rsidR="00E72628" w:rsidSect="00A403C6">
      <w:headerReference w:type="default" r:id="rId11"/>
      <w:footerReference w:type="default" r:id="rId12"/>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9EE4" w14:textId="77777777" w:rsidR="000D77DA" w:rsidRDefault="000D77DA">
      <w:pPr>
        <w:spacing w:after="0" w:line="240" w:lineRule="auto"/>
      </w:pPr>
      <w:r>
        <w:separator/>
      </w:r>
    </w:p>
  </w:endnote>
  <w:endnote w:type="continuationSeparator" w:id="0">
    <w:p w14:paraId="40BF3B5A" w14:textId="77777777" w:rsidR="000D77DA" w:rsidRDefault="000D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25E9" w14:textId="0EC31F5A" w:rsidR="00B4621D" w:rsidRPr="00B4621D" w:rsidRDefault="00B4621D" w:rsidP="00B4621D">
    <w:pPr>
      <w:spacing w:line="240" w:lineRule="auto"/>
      <w:jc w:val="center"/>
      <w:rPr>
        <w:sz w:val="12"/>
        <w:szCs w:val="12"/>
      </w:rPr>
    </w:pPr>
    <w:r>
      <w:rPr>
        <w:sz w:val="12"/>
        <w:szCs w:val="12"/>
      </w:rPr>
      <w:t xml:space="preserve">Harnham Search and Selection Limited, </w:t>
    </w:r>
    <w:r w:rsidRPr="00B4621D">
      <w:rPr>
        <w:sz w:val="12"/>
        <w:szCs w:val="12"/>
      </w:rPr>
      <w:t xml:space="preserve">3rd </w:t>
    </w:r>
    <w:proofErr w:type="spellStart"/>
    <w:r w:rsidRPr="00B4621D">
      <w:rPr>
        <w:sz w:val="12"/>
        <w:szCs w:val="12"/>
      </w:rPr>
      <w:t>Flr</w:t>
    </w:r>
    <w:proofErr w:type="spellEnd"/>
    <w:r w:rsidRPr="00B4621D">
      <w:rPr>
        <w:sz w:val="12"/>
        <w:szCs w:val="12"/>
      </w:rPr>
      <w:t>. Melbury House, 51 Wimbledon Hill Road, Wimbledon, SW19 7QW</w:t>
    </w:r>
  </w:p>
  <w:p w14:paraId="08550D67" w14:textId="77777777" w:rsidR="00B4621D" w:rsidRPr="00B4621D" w:rsidRDefault="00B4621D" w:rsidP="00B4621D">
    <w:pPr>
      <w:spacing w:line="240" w:lineRule="auto"/>
      <w:jc w:val="center"/>
      <w:rPr>
        <w:sz w:val="12"/>
        <w:szCs w:val="12"/>
        <w:lang w:val="es-ES"/>
      </w:rPr>
    </w:pPr>
    <w:r w:rsidRPr="00B4621D">
      <w:rPr>
        <w:sz w:val="12"/>
        <w:szCs w:val="12"/>
        <w:lang w:val="es-ES"/>
      </w:rPr>
      <w:t>T: 0208 408 6070   E: info@harnham.com    Web: www.harnham.com</w:t>
    </w:r>
  </w:p>
  <w:p w14:paraId="7D96B434" w14:textId="41EFCCE9" w:rsidR="00685101" w:rsidRPr="00B4621D" w:rsidRDefault="00B4621D" w:rsidP="00B4621D">
    <w:pPr>
      <w:spacing w:line="240" w:lineRule="auto"/>
      <w:jc w:val="center"/>
      <w:rPr>
        <w:sz w:val="12"/>
        <w:szCs w:val="12"/>
      </w:rPr>
    </w:pPr>
    <w:r w:rsidRPr="00B4621D">
      <w:rPr>
        <w:sz w:val="12"/>
        <w:szCs w:val="12"/>
      </w:rPr>
      <w:t>Registration number 05723485</w:t>
    </w:r>
    <w:r w:rsidR="00E72628" w:rsidRPr="00B4621D">
      <w:rPr>
        <w:sz w:val="12"/>
        <w:szCs w:val="12"/>
      </w:rPr>
      <w:fldChar w:fldCharType="begin"/>
    </w:r>
    <w:r w:rsidR="00E72628" w:rsidRPr="00B4621D">
      <w:rPr>
        <w:sz w:val="12"/>
        <w:szCs w:val="12"/>
      </w:rPr>
      <w:instrText>PAGE</w:instrText>
    </w:r>
    <w:r w:rsidR="00E72628" w:rsidRPr="00B4621D">
      <w:rPr>
        <w:sz w:val="12"/>
        <w:szCs w:val="12"/>
      </w:rPr>
      <w:fldChar w:fldCharType="separate"/>
    </w:r>
    <w:r w:rsidR="00E72628" w:rsidRPr="00B4621D">
      <w:rPr>
        <w:sz w:val="12"/>
        <w:szCs w:val="12"/>
      </w:rPr>
      <w:t>9</w:t>
    </w:r>
    <w:r w:rsidR="00E72628" w:rsidRPr="00B4621D">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025CD" w14:textId="77777777" w:rsidR="000D77DA" w:rsidRDefault="000D77DA">
      <w:pPr>
        <w:spacing w:after="0" w:line="240" w:lineRule="auto"/>
      </w:pPr>
      <w:r>
        <w:separator/>
      </w:r>
    </w:p>
  </w:footnote>
  <w:footnote w:type="continuationSeparator" w:id="0">
    <w:p w14:paraId="7F2F59D5" w14:textId="77777777" w:rsidR="000D77DA" w:rsidRDefault="000D7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D45C" w14:textId="685EE0DD" w:rsidR="00D03C24" w:rsidRDefault="00D03C24" w:rsidP="00D03C24">
    <w:pPr>
      <w:pStyle w:val="Header"/>
      <w:jc w:val="center"/>
    </w:pPr>
    <w:r>
      <w:rPr>
        <w:noProof/>
      </w:rPr>
      <w:drawing>
        <wp:inline distT="0" distB="0" distL="0" distR="0" wp14:anchorId="5270F93F" wp14:editId="35285C04">
          <wp:extent cx="4456430" cy="963295"/>
          <wp:effectExtent l="0" t="0" r="1270" b="8255"/>
          <wp:docPr id="546467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6430" cy="9632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15:restartNumberingAfterBreak="0">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15:restartNumberingAfterBreak="0">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15:restartNumberingAfterBreak="0">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15:restartNumberingAfterBreak="0">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15:restartNumberingAfterBreak="0">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15:restartNumberingAfterBreak="0">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15:restartNumberingAfterBreak="0">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15:restartNumberingAfterBreak="0">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253412"/>
    <w:multiLevelType w:val="hybridMultilevel"/>
    <w:tmpl w:val="960CC850"/>
    <w:lvl w:ilvl="0" w:tplc="4240F644">
      <w:start w:val="1"/>
      <w:numFmt w:val="bullet"/>
      <w:pStyle w:val="DefinedTermBullet"/>
      <w:lvlText w:val=""/>
      <w:lvlJc w:val="left"/>
      <w:pPr>
        <w:ind w:left="1440" w:hanging="360"/>
      </w:pPr>
      <w:rPr>
        <w:rFonts w:ascii="Symbol" w:hAnsi="Symbol" w:hint="default"/>
        <w:color w:val="000000"/>
      </w:rPr>
    </w:lvl>
    <w:lvl w:ilvl="1" w:tplc="203C0D5E" w:tentative="1">
      <w:start w:val="1"/>
      <w:numFmt w:val="bullet"/>
      <w:lvlText w:val="o"/>
      <w:lvlJc w:val="left"/>
      <w:pPr>
        <w:ind w:left="2160" w:hanging="360"/>
      </w:pPr>
      <w:rPr>
        <w:rFonts w:ascii="Courier New" w:hAnsi="Courier New" w:cs="Courier New" w:hint="default"/>
      </w:rPr>
    </w:lvl>
    <w:lvl w:ilvl="2" w:tplc="39C24B10" w:tentative="1">
      <w:start w:val="1"/>
      <w:numFmt w:val="bullet"/>
      <w:lvlText w:val=""/>
      <w:lvlJc w:val="left"/>
      <w:pPr>
        <w:ind w:left="2880" w:hanging="360"/>
      </w:pPr>
      <w:rPr>
        <w:rFonts w:ascii="Wingdings" w:hAnsi="Wingdings" w:hint="default"/>
      </w:rPr>
    </w:lvl>
    <w:lvl w:ilvl="3" w:tplc="2DC8DA62" w:tentative="1">
      <w:start w:val="1"/>
      <w:numFmt w:val="bullet"/>
      <w:lvlText w:val=""/>
      <w:lvlJc w:val="left"/>
      <w:pPr>
        <w:ind w:left="3600" w:hanging="360"/>
      </w:pPr>
      <w:rPr>
        <w:rFonts w:ascii="Symbol" w:hAnsi="Symbol" w:hint="default"/>
      </w:rPr>
    </w:lvl>
    <w:lvl w:ilvl="4" w:tplc="8A86D870" w:tentative="1">
      <w:start w:val="1"/>
      <w:numFmt w:val="bullet"/>
      <w:lvlText w:val="o"/>
      <w:lvlJc w:val="left"/>
      <w:pPr>
        <w:ind w:left="4320" w:hanging="360"/>
      </w:pPr>
      <w:rPr>
        <w:rFonts w:ascii="Courier New" w:hAnsi="Courier New" w:cs="Courier New" w:hint="default"/>
      </w:rPr>
    </w:lvl>
    <w:lvl w:ilvl="5" w:tplc="DF6238D4" w:tentative="1">
      <w:start w:val="1"/>
      <w:numFmt w:val="bullet"/>
      <w:lvlText w:val=""/>
      <w:lvlJc w:val="left"/>
      <w:pPr>
        <w:ind w:left="5040" w:hanging="360"/>
      </w:pPr>
      <w:rPr>
        <w:rFonts w:ascii="Wingdings" w:hAnsi="Wingdings" w:hint="default"/>
      </w:rPr>
    </w:lvl>
    <w:lvl w:ilvl="6" w:tplc="914ED8F4" w:tentative="1">
      <w:start w:val="1"/>
      <w:numFmt w:val="bullet"/>
      <w:lvlText w:val=""/>
      <w:lvlJc w:val="left"/>
      <w:pPr>
        <w:ind w:left="5760" w:hanging="360"/>
      </w:pPr>
      <w:rPr>
        <w:rFonts w:ascii="Symbol" w:hAnsi="Symbol" w:hint="default"/>
      </w:rPr>
    </w:lvl>
    <w:lvl w:ilvl="7" w:tplc="952426A8" w:tentative="1">
      <w:start w:val="1"/>
      <w:numFmt w:val="bullet"/>
      <w:lvlText w:val="o"/>
      <w:lvlJc w:val="left"/>
      <w:pPr>
        <w:ind w:left="6480" w:hanging="360"/>
      </w:pPr>
      <w:rPr>
        <w:rFonts w:ascii="Courier New" w:hAnsi="Courier New" w:cs="Courier New" w:hint="default"/>
      </w:rPr>
    </w:lvl>
    <w:lvl w:ilvl="8" w:tplc="3F60C506" w:tentative="1">
      <w:start w:val="1"/>
      <w:numFmt w:val="bullet"/>
      <w:lvlText w:val=""/>
      <w:lvlJc w:val="left"/>
      <w:pPr>
        <w:ind w:left="7200" w:hanging="360"/>
      </w:pPr>
      <w:rPr>
        <w:rFonts w:ascii="Wingdings" w:hAnsi="Wingdings" w:hint="default"/>
      </w:rPr>
    </w:lvl>
  </w:abstractNum>
  <w:abstractNum w:abstractNumId="12" w15:restartNumberingAfterBreak="0">
    <w:nsid w:val="07D059AD"/>
    <w:multiLevelType w:val="hybridMultilevel"/>
    <w:tmpl w:val="340AB914"/>
    <w:lvl w:ilvl="0" w:tplc="D8CC88A2">
      <w:start w:val="1"/>
      <w:numFmt w:val="lowerLetter"/>
      <w:lvlText w:val="%1)"/>
      <w:lvlJc w:val="left"/>
      <w:pPr>
        <w:ind w:left="1714" w:hanging="360"/>
      </w:pPr>
      <w:rPr>
        <w:color w:val="000000"/>
      </w:rPr>
    </w:lvl>
    <w:lvl w:ilvl="1" w:tplc="3572AF1E" w:tentative="1">
      <w:start w:val="1"/>
      <w:numFmt w:val="lowerLetter"/>
      <w:lvlText w:val="%2."/>
      <w:lvlJc w:val="left"/>
      <w:pPr>
        <w:ind w:left="2434" w:hanging="360"/>
      </w:pPr>
    </w:lvl>
    <w:lvl w:ilvl="2" w:tplc="B3C29320" w:tentative="1">
      <w:start w:val="1"/>
      <w:numFmt w:val="lowerRoman"/>
      <w:lvlText w:val="%3."/>
      <w:lvlJc w:val="right"/>
      <w:pPr>
        <w:ind w:left="3154" w:hanging="180"/>
      </w:pPr>
    </w:lvl>
    <w:lvl w:ilvl="3" w:tplc="9DA68656" w:tentative="1">
      <w:start w:val="1"/>
      <w:numFmt w:val="decimal"/>
      <w:lvlText w:val="%4."/>
      <w:lvlJc w:val="left"/>
      <w:pPr>
        <w:ind w:left="3874" w:hanging="360"/>
      </w:pPr>
    </w:lvl>
    <w:lvl w:ilvl="4" w:tplc="332214BA" w:tentative="1">
      <w:start w:val="1"/>
      <w:numFmt w:val="lowerLetter"/>
      <w:lvlText w:val="%5."/>
      <w:lvlJc w:val="left"/>
      <w:pPr>
        <w:ind w:left="4594" w:hanging="360"/>
      </w:pPr>
    </w:lvl>
    <w:lvl w:ilvl="5" w:tplc="76FCFD6A" w:tentative="1">
      <w:start w:val="1"/>
      <w:numFmt w:val="lowerRoman"/>
      <w:lvlText w:val="%6."/>
      <w:lvlJc w:val="right"/>
      <w:pPr>
        <w:ind w:left="5314" w:hanging="180"/>
      </w:pPr>
    </w:lvl>
    <w:lvl w:ilvl="6" w:tplc="678CE764" w:tentative="1">
      <w:start w:val="1"/>
      <w:numFmt w:val="decimal"/>
      <w:lvlText w:val="%7."/>
      <w:lvlJc w:val="left"/>
      <w:pPr>
        <w:ind w:left="6034" w:hanging="360"/>
      </w:pPr>
    </w:lvl>
    <w:lvl w:ilvl="7" w:tplc="873EFE84" w:tentative="1">
      <w:start w:val="1"/>
      <w:numFmt w:val="lowerLetter"/>
      <w:lvlText w:val="%8."/>
      <w:lvlJc w:val="left"/>
      <w:pPr>
        <w:ind w:left="6754" w:hanging="360"/>
      </w:pPr>
    </w:lvl>
    <w:lvl w:ilvl="8" w:tplc="B8DE9F4E" w:tentative="1">
      <w:start w:val="1"/>
      <w:numFmt w:val="lowerRoman"/>
      <w:lvlText w:val="%9."/>
      <w:lvlJc w:val="right"/>
      <w:pPr>
        <w:ind w:left="7474" w:hanging="180"/>
      </w:pPr>
    </w:lvl>
  </w:abstractNum>
  <w:abstractNum w:abstractNumId="13" w15:restartNumberingAfterBreak="0">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4E63F9"/>
    <w:multiLevelType w:val="hybridMultilevel"/>
    <w:tmpl w:val="F9EEB024"/>
    <w:lvl w:ilvl="0" w:tplc="2F4CC160">
      <w:start w:val="1"/>
      <w:numFmt w:val="decimal"/>
      <w:lvlText w:val="Schedule %1"/>
      <w:lvlJc w:val="left"/>
      <w:pPr>
        <w:ind w:left="720" w:hanging="360"/>
      </w:pPr>
      <w:rPr>
        <w:rFonts w:hint="default"/>
        <w:color w:val="000000"/>
      </w:rPr>
    </w:lvl>
    <w:lvl w:ilvl="1" w:tplc="116A52E6" w:tentative="1">
      <w:start w:val="1"/>
      <w:numFmt w:val="lowerLetter"/>
      <w:lvlText w:val="%2."/>
      <w:lvlJc w:val="left"/>
      <w:pPr>
        <w:ind w:left="1440" w:hanging="360"/>
      </w:pPr>
    </w:lvl>
    <w:lvl w:ilvl="2" w:tplc="D8ACCBD6" w:tentative="1">
      <w:start w:val="1"/>
      <w:numFmt w:val="lowerRoman"/>
      <w:lvlText w:val="%3."/>
      <w:lvlJc w:val="right"/>
      <w:pPr>
        <w:ind w:left="2160" w:hanging="180"/>
      </w:pPr>
    </w:lvl>
    <w:lvl w:ilvl="3" w:tplc="52D04786" w:tentative="1">
      <w:start w:val="1"/>
      <w:numFmt w:val="decimal"/>
      <w:lvlText w:val="%4."/>
      <w:lvlJc w:val="left"/>
      <w:pPr>
        <w:ind w:left="2880" w:hanging="360"/>
      </w:pPr>
    </w:lvl>
    <w:lvl w:ilvl="4" w:tplc="5B683C7C" w:tentative="1">
      <w:start w:val="1"/>
      <w:numFmt w:val="lowerLetter"/>
      <w:lvlText w:val="%5."/>
      <w:lvlJc w:val="left"/>
      <w:pPr>
        <w:ind w:left="3600" w:hanging="360"/>
      </w:pPr>
    </w:lvl>
    <w:lvl w:ilvl="5" w:tplc="C4F0DBE4" w:tentative="1">
      <w:start w:val="1"/>
      <w:numFmt w:val="lowerRoman"/>
      <w:lvlText w:val="%6."/>
      <w:lvlJc w:val="right"/>
      <w:pPr>
        <w:ind w:left="4320" w:hanging="180"/>
      </w:pPr>
    </w:lvl>
    <w:lvl w:ilvl="6" w:tplc="79BA5E90" w:tentative="1">
      <w:start w:val="1"/>
      <w:numFmt w:val="decimal"/>
      <w:lvlText w:val="%7."/>
      <w:lvlJc w:val="left"/>
      <w:pPr>
        <w:ind w:left="5040" w:hanging="360"/>
      </w:pPr>
    </w:lvl>
    <w:lvl w:ilvl="7" w:tplc="0CD815D2" w:tentative="1">
      <w:start w:val="1"/>
      <w:numFmt w:val="lowerLetter"/>
      <w:lvlText w:val="%8."/>
      <w:lvlJc w:val="left"/>
      <w:pPr>
        <w:ind w:left="5760" w:hanging="360"/>
      </w:pPr>
    </w:lvl>
    <w:lvl w:ilvl="8" w:tplc="8926E7CE" w:tentative="1">
      <w:start w:val="1"/>
      <w:numFmt w:val="lowerRoman"/>
      <w:lvlText w:val="%9."/>
      <w:lvlJc w:val="right"/>
      <w:pPr>
        <w:ind w:left="6480" w:hanging="180"/>
      </w:pPr>
    </w:lvl>
  </w:abstractNum>
  <w:abstractNum w:abstractNumId="16" w15:restartNumberingAfterBreak="0">
    <w:nsid w:val="20E82F3A"/>
    <w:multiLevelType w:val="hybridMultilevel"/>
    <w:tmpl w:val="1DF80854"/>
    <w:lvl w:ilvl="0" w:tplc="557030D4">
      <w:start w:val="1"/>
      <w:numFmt w:val="decimal"/>
      <w:pStyle w:val="ScheduleHeading-Single"/>
      <w:lvlText w:val="Schedule"/>
      <w:lvlJc w:val="left"/>
      <w:pPr>
        <w:tabs>
          <w:tab w:val="num" w:pos="720"/>
        </w:tabs>
        <w:ind w:left="720" w:hanging="720"/>
      </w:pPr>
      <w:rPr>
        <w:color w:val="000000"/>
      </w:rPr>
    </w:lvl>
    <w:lvl w:ilvl="1" w:tplc="BB66BF46" w:tentative="1">
      <w:start w:val="1"/>
      <w:numFmt w:val="lowerLetter"/>
      <w:lvlText w:val="%2."/>
      <w:lvlJc w:val="left"/>
      <w:pPr>
        <w:tabs>
          <w:tab w:val="num" w:pos="1440"/>
        </w:tabs>
        <w:ind w:left="1440" w:hanging="360"/>
      </w:pPr>
    </w:lvl>
    <w:lvl w:ilvl="2" w:tplc="69C878A2" w:tentative="1">
      <w:start w:val="1"/>
      <w:numFmt w:val="lowerRoman"/>
      <w:lvlText w:val="%3."/>
      <w:lvlJc w:val="right"/>
      <w:pPr>
        <w:tabs>
          <w:tab w:val="num" w:pos="2160"/>
        </w:tabs>
        <w:ind w:left="2160" w:hanging="180"/>
      </w:pPr>
    </w:lvl>
    <w:lvl w:ilvl="3" w:tplc="5E00974C" w:tentative="1">
      <w:start w:val="1"/>
      <w:numFmt w:val="decimal"/>
      <w:lvlText w:val="%4."/>
      <w:lvlJc w:val="left"/>
      <w:pPr>
        <w:tabs>
          <w:tab w:val="num" w:pos="2880"/>
        </w:tabs>
        <w:ind w:left="2880" w:hanging="360"/>
      </w:pPr>
    </w:lvl>
    <w:lvl w:ilvl="4" w:tplc="DC44D2AA" w:tentative="1">
      <w:start w:val="1"/>
      <w:numFmt w:val="lowerLetter"/>
      <w:lvlText w:val="%5."/>
      <w:lvlJc w:val="left"/>
      <w:pPr>
        <w:tabs>
          <w:tab w:val="num" w:pos="3600"/>
        </w:tabs>
        <w:ind w:left="3600" w:hanging="360"/>
      </w:pPr>
    </w:lvl>
    <w:lvl w:ilvl="5" w:tplc="7046C806" w:tentative="1">
      <w:start w:val="1"/>
      <w:numFmt w:val="lowerRoman"/>
      <w:lvlText w:val="%6."/>
      <w:lvlJc w:val="right"/>
      <w:pPr>
        <w:tabs>
          <w:tab w:val="num" w:pos="4320"/>
        </w:tabs>
        <w:ind w:left="4320" w:hanging="180"/>
      </w:pPr>
    </w:lvl>
    <w:lvl w:ilvl="6" w:tplc="0C7C57EC" w:tentative="1">
      <w:start w:val="1"/>
      <w:numFmt w:val="decimal"/>
      <w:lvlText w:val="%7."/>
      <w:lvlJc w:val="left"/>
      <w:pPr>
        <w:tabs>
          <w:tab w:val="num" w:pos="5040"/>
        </w:tabs>
        <w:ind w:left="5040" w:hanging="360"/>
      </w:pPr>
    </w:lvl>
    <w:lvl w:ilvl="7" w:tplc="84844BF0" w:tentative="1">
      <w:start w:val="1"/>
      <w:numFmt w:val="lowerLetter"/>
      <w:lvlText w:val="%8."/>
      <w:lvlJc w:val="left"/>
      <w:pPr>
        <w:tabs>
          <w:tab w:val="num" w:pos="5760"/>
        </w:tabs>
        <w:ind w:left="5760" w:hanging="360"/>
      </w:pPr>
    </w:lvl>
    <w:lvl w:ilvl="8" w:tplc="9A563B5C" w:tentative="1">
      <w:start w:val="1"/>
      <w:numFmt w:val="lowerRoman"/>
      <w:lvlText w:val="%9."/>
      <w:lvlJc w:val="right"/>
      <w:pPr>
        <w:tabs>
          <w:tab w:val="num" w:pos="6480"/>
        </w:tabs>
        <w:ind w:left="6480" w:hanging="180"/>
      </w:pPr>
    </w:lvl>
  </w:abstractNum>
  <w:abstractNum w:abstractNumId="17" w15:restartNumberingAfterBreak="0">
    <w:nsid w:val="229E3C32"/>
    <w:multiLevelType w:val="hybridMultilevel"/>
    <w:tmpl w:val="2F8A519E"/>
    <w:lvl w:ilvl="0" w:tplc="6A909754">
      <w:start w:val="1"/>
      <w:numFmt w:val="bullet"/>
      <w:lvlText w:val=""/>
      <w:lvlJc w:val="left"/>
      <w:pPr>
        <w:ind w:left="720" w:hanging="360"/>
      </w:pPr>
      <w:rPr>
        <w:rFonts w:ascii="Symbol" w:hAnsi="Symbol" w:hint="default"/>
        <w:color w:val="000000"/>
      </w:rPr>
    </w:lvl>
    <w:lvl w:ilvl="1" w:tplc="F48A1358" w:tentative="1">
      <w:start w:val="1"/>
      <w:numFmt w:val="bullet"/>
      <w:lvlText w:val="o"/>
      <w:lvlJc w:val="left"/>
      <w:pPr>
        <w:ind w:left="1440" w:hanging="360"/>
      </w:pPr>
      <w:rPr>
        <w:rFonts w:ascii="Courier New" w:hAnsi="Courier New" w:cs="Courier New" w:hint="default"/>
      </w:rPr>
    </w:lvl>
    <w:lvl w:ilvl="2" w:tplc="7040C9FE" w:tentative="1">
      <w:start w:val="1"/>
      <w:numFmt w:val="bullet"/>
      <w:lvlText w:val=""/>
      <w:lvlJc w:val="left"/>
      <w:pPr>
        <w:ind w:left="2160" w:hanging="360"/>
      </w:pPr>
      <w:rPr>
        <w:rFonts w:ascii="Wingdings" w:hAnsi="Wingdings" w:hint="default"/>
      </w:rPr>
    </w:lvl>
    <w:lvl w:ilvl="3" w:tplc="BD0C1824" w:tentative="1">
      <w:start w:val="1"/>
      <w:numFmt w:val="bullet"/>
      <w:lvlText w:val=""/>
      <w:lvlJc w:val="left"/>
      <w:pPr>
        <w:ind w:left="2880" w:hanging="360"/>
      </w:pPr>
      <w:rPr>
        <w:rFonts w:ascii="Symbol" w:hAnsi="Symbol" w:hint="default"/>
      </w:rPr>
    </w:lvl>
    <w:lvl w:ilvl="4" w:tplc="74A420A4" w:tentative="1">
      <w:start w:val="1"/>
      <w:numFmt w:val="bullet"/>
      <w:lvlText w:val="o"/>
      <w:lvlJc w:val="left"/>
      <w:pPr>
        <w:ind w:left="3600" w:hanging="360"/>
      </w:pPr>
      <w:rPr>
        <w:rFonts w:ascii="Courier New" w:hAnsi="Courier New" w:cs="Courier New" w:hint="default"/>
      </w:rPr>
    </w:lvl>
    <w:lvl w:ilvl="5" w:tplc="7F0A3F86" w:tentative="1">
      <w:start w:val="1"/>
      <w:numFmt w:val="bullet"/>
      <w:lvlText w:val=""/>
      <w:lvlJc w:val="left"/>
      <w:pPr>
        <w:ind w:left="4320" w:hanging="360"/>
      </w:pPr>
      <w:rPr>
        <w:rFonts w:ascii="Wingdings" w:hAnsi="Wingdings" w:hint="default"/>
      </w:rPr>
    </w:lvl>
    <w:lvl w:ilvl="6" w:tplc="4EB84B2C" w:tentative="1">
      <w:start w:val="1"/>
      <w:numFmt w:val="bullet"/>
      <w:lvlText w:val=""/>
      <w:lvlJc w:val="left"/>
      <w:pPr>
        <w:ind w:left="5040" w:hanging="360"/>
      </w:pPr>
      <w:rPr>
        <w:rFonts w:ascii="Symbol" w:hAnsi="Symbol" w:hint="default"/>
      </w:rPr>
    </w:lvl>
    <w:lvl w:ilvl="7" w:tplc="38F0DCE2" w:tentative="1">
      <w:start w:val="1"/>
      <w:numFmt w:val="bullet"/>
      <w:lvlText w:val="o"/>
      <w:lvlJc w:val="left"/>
      <w:pPr>
        <w:ind w:left="5760" w:hanging="360"/>
      </w:pPr>
      <w:rPr>
        <w:rFonts w:ascii="Courier New" w:hAnsi="Courier New" w:cs="Courier New" w:hint="default"/>
      </w:rPr>
    </w:lvl>
    <w:lvl w:ilvl="8" w:tplc="56F0B26A" w:tentative="1">
      <w:start w:val="1"/>
      <w:numFmt w:val="bullet"/>
      <w:lvlText w:val=""/>
      <w:lvlJc w:val="left"/>
      <w:pPr>
        <w:ind w:left="6480" w:hanging="360"/>
      </w:pPr>
      <w:rPr>
        <w:rFonts w:ascii="Wingdings" w:hAnsi="Wingdings" w:hint="default"/>
      </w:rPr>
    </w:lvl>
  </w:abstractNum>
  <w:abstractNum w:abstractNumId="18" w15:restartNumberingAfterBreak="0">
    <w:nsid w:val="2335513A"/>
    <w:multiLevelType w:val="multilevel"/>
    <w:tmpl w:val="DEB2D02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19" w15:restartNumberingAfterBreak="0">
    <w:nsid w:val="23F230AE"/>
    <w:multiLevelType w:val="hybridMultilevel"/>
    <w:tmpl w:val="DC3EE75A"/>
    <w:lvl w:ilvl="0" w:tplc="BBFADFAC">
      <w:start w:val="1"/>
      <w:numFmt w:val="decimal"/>
      <w:lvlText w:val="Part %1"/>
      <w:lvlJc w:val="left"/>
      <w:pPr>
        <w:ind w:left="720" w:hanging="360"/>
      </w:pPr>
      <w:rPr>
        <w:rFonts w:hint="default"/>
        <w:b/>
        <w:i w:val="0"/>
        <w:color w:val="000000"/>
      </w:rPr>
    </w:lvl>
    <w:lvl w:ilvl="1" w:tplc="4888F0A4" w:tentative="1">
      <w:start w:val="1"/>
      <w:numFmt w:val="lowerLetter"/>
      <w:lvlText w:val="%2."/>
      <w:lvlJc w:val="left"/>
      <w:pPr>
        <w:ind w:left="1440" w:hanging="360"/>
      </w:pPr>
    </w:lvl>
    <w:lvl w:ilvl="2" w:tplc="4788B520" w:tentative="1">
      <w:start w:val="1"/>
      <w:numFmt w:val="lowerRoman"/>
      <w:lvlText w:val="%3."/>
      <w:lvlJc w:val="right"/>
      <w:pPr>
        <w:ind w:left="2160" w:hanging="180"/>
      </w:pPr>
    </w:lvl>
    <w:lvl w:ilvl="3" w:tplc="02E8C8FC" w:tentative="1">
      <w:start w:val="1"/>
      <w:numFmt w:val="decimal"/>
      <w:lvlText w:val="%4."/>
      <w:lvlJc w:val="left"/>
      <w:pPr>
        <w:ind w:left="2880" w:hanging="360"/>
      </w:pPr>
    </w:lvl>
    <w:lvl w:ilvl="4" w:tplc="FF749F32" w:tentative="1">
      <w:start w:val="1"/>
      <w:numFmt w:val="lowerLetter"/>
      <w:lvlText w:val="%5."/>
      <w:lvlJc w:val="left"/>
      <w:pPr>
        <w:ind w:left="3600" w:hanging="360"/>
      </w:pPr>
    </w:lvl>
    <w:lvl w:ilvl="5" w:tplc="D7CC2ABA" w:tentative="1">
      <w:start w:val="1"/>
      <w:numFmt w:val="lowerRoman"/>
      <w:lvlText w:val="%6."/>
      <w:lvlJc w:val="right"/>
      <w:pPr>
        <w:ind w:left="4320" w:hanging="180"/>
      </w:pPr>
    </w:lvl>
    <w:lvl w:ilvl="6" w:tplc="862603BE" w:tentative="1">
      <w:start w:val="1"/>
      <w:numFmt w:val="decimal"/>
      <w:lvlText w:val="%7."/>
      <w:lvlJc w:val="left"/>
      <w:pPr>
        <w:ind w:left="5040" w:hanging="360"/>
      </w:pPr>
    </w:lvl>
    <w:lvl w:ilvl="7" w:tplc="FB801B4E" w:tentative="1">
      <w:start w:val="1"/>
      <w:numFmt w:val="lowerLetter"/>
      <w:lvlText w:val="%8."/>
      <w:lvlJc w:val="left"/>
      <w:pPr>
        <w:ind w:left="5760" w:hanging="360"/>
      </w:pPr>
    </w:lvl>
    <w:lvl w:ilvl="8" w:tplc="F39428CA" w:tentative="1">
      <w:start w:val="1"/>
      <w:numFmt w:val="lowerRoman"/>
      <w:lvlText w:val="%9."/>
      <w:lvlJc w:val="right"/>
      <w:pPr>
        <w:ind w:left="6480" w:hanging="180"/>
      </w:pPr>
    </w:lvl>
  </w:abstractNum>
  <w:abstractNum w:abstractNumId="20" w15:restartNumberingAfterBreak="0">
    <w:nsid w:val="25B00E4C"/>
    <w:multiLevelType w:val="hybridMultilevel"/>
    <w:tmpl w:val="97C4AA26"/>
    <w:lvl w:ilvl="0" w:tplc="A70E3284">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8214D20E" w:tentative="1">
      <w:start w:val="1"/>
      <w:numFmt w:val="lowerLetter"/>
      <w:lvlText w:val="%2."/>
      <w:lvlJc w:val="left"/>
      <w:pPr>
        <w:ind w:left="1440" w:hanging="360"/>
      </w:pPr>
    </w:lvl>
    <w:lvl w:ilvl="2" w:tplc="E5CE91FE" w:tentative="1">
      <w:start w:val="1"/>
      <w:numFmt w:val="lowerRoman"/>
      <w:lvlText w:val="%3."/>
      <w:lvlJc w:val="right"/>
      <w:pPr>
        <w:ind w:left="2160" w:hanging="180"/>
      </w:pPr>
    </w:lvl>
    <w:lvl w:ilvl="3" w:tplc="4524EC34" w:tentative="1">
      <w:start w:val="1"/>
      <w:numFmt w:val="decimal"/>
      <w:lvlText w:val="%4."/>
      <w:lvlJc w:val="left"/>
      <w:pPr>
        <w:ind w:left="2880" w:hanging="360"/>
      </w:pPr>
    </w:lvl>
    <w:lvl w:ilvl="4" w:tplc="28D27244" w:tentative="1">
      <w:start w:val="1"/>
      <w:numFmt w:val="lowerLetter"/>
      <w:lvlText w:val="%5."/>
      <w:lvlJc w:val="left"/>
      <w:pPr>
        <w:ind w:left="3600" w:hanging="360"/>
      </w:pPr>
    </w:lvl>
    <w:lvl w:ilvl="5" w:tplc="36BE9D06" w:tentative="1">
      <w:start w:val="1"/>
      <w:numFmt w:val="lowerRoman"/>
      <w:lvlText w:val="%6."/>
      <w:lvlJc w:val="right"/>
      <w:pPr>
        <w:ind w:left="4320" w:hanging="180"/>
      </w:pPr>
    </w:lvl>
    <w:lvl w:ilvl="6" w:tplc="90F45E98" w:tentative="1">
      <w:start w:val="1"/>
      <w:numFmt w:val="decimal"/>
      <w:lvlText w:val="%7."/>
      <w:lvlJc w:val="left"/>
      <w:pPr>
        <w:ind w:left="5040" w:hanging="360"/>
      </w:pPr>
    </w:lvl>
    <w:lvl w:ilvl="7" w:tplc="4626AA52" w:tentative="1">
      <w:start w:val="1"/>
      <w:numFmt w:val="lowerLetter"/>
      <w:lvlText w:val="%8."/>
      <w:lvlJc w:val="left"/>
      <w:pPr>
        <w:ind w:left="5760" w:hanging="360"/>
      </w:pPr>
    </w:lvl>
    <w:lvl w:ilvl="8" w:tplc="9668B014" w:tentative="1">
      <w:start w:val="1"/>
      <w:numFmt w:val="lowerRoman"/>
      <w:lvlText w:val="%9."/>
      <w:lvlJc w:val="right"/>
      <w:pPr>
        <w:ind w:left="6480" w:hanging="180"/>
      </w:pPr>
    </w:lvl>
  </w:abstractNum>
  <w:abstractNum w:abstractNumId="21" w15:restartNumberingAfterBreak="0">
    <w:nsid w:val="29C94F29"/>
    <w:multiLevelType w:val="hybridMultilevel"/>
    <w:tmpl w:val="4CBC2A34"/>
    <w:lvl w:ilvl="0" w:tplc="783859A8">
      <w:start w:val="1"/>
      <w:numFmt w:val="decimal"/>
      <w:pStyle w:val="QuestionParagraph"/>
      <w:lvlText w:val="%1."/>
      <w:lvlJc w:val="left"/>
      <w:pPr>
        <w:ind w:left="720" w:hanging="360"/>
      </w:pPr>
      <w:rPr>
        <w:color w:val="000000"/>
      </w:rPr>
    </w:lvl>
    <w:lvl w:ilvl="1" w:tplc="19CE5B6E" w:tentative="1">
      <w:start w:val="1"/>
      <w:numFmt w:val="lowerLetter"/>
      <w:lvlText w:val="%2."/>
      <w:lvlJc w:val="left"/>
      <w:pPr>
        <w:ind w:left="1440" w:hanging="360"/>
      </w:pPr>
    </w:lvl>
    <w:lvl w:ilvl="2" w:tplc="F92256D4" w:tentative="1">
      <w:start w:val="1"/>
      <w:numFmt w:val="lowerRoman"/>
      <w:lvlText w:val="%3."/>
      <w:lvlJc w:val="right"/>
      <w:pPr>
        <w:ind w:left="2160" w:hanging="180"/>
      </w:pPr>
    </w:lvl>
    <w:lvl w:ilvl="3" w:tplc="957E7ACE" w:tentative="1">
      <w:start w:val="1"/>
      <w:numFmt w:val="decimal"/>
      <w:lvlText w:val="%4."/>
      <w:lvlJc w:val="left"/>
      <w:pPr>
        <w:ind w:left="2880" w:hanging="360"/>
      </w:pPr>
    </w:lvl>
    <w:lvl w:ilvl="4" w:tplc="B0AAE544" w:tentative="1">
      <w:start w:val="1"/>
      <w:numFmt w:val="lowerLetter"/>
      <w:lvlText w:val="%5."/>
      <w:lvlJc w:val="left"/>
      <w:pPr>
        <w:ind w:left="3600" w:hanging="360"/>
      </w:pPr>
    </w:lvl>
    <w:lvl w:ilvl="5" w:tplc="114CEE04" w:tentative="1">
      <w:start w:val="1"/>
      <w:numFmt w:val="lowerRoman"/>
      <w:lvlText w:val="%6."/>
      <w:lvlJc w:val="right"/>
      <w:pPr>
        <w:ind w:left="4320" w:hanging="180"/>
      </w:pPr>
    </w:lvl>
    <w:lvl w:ilvl="6" w:tplc="A76C5796" w:tentative="1">
      <w:start w:val="1"/>
      <w:numFmt w:val="decimal"/>
      <w:lvlText w:val="%7."/>
      <w:lvlJc w:val="left"/>
      <w:pPr>
        <w:ind w:left="5040" w:hanging="360"/>
      </w:pPr>
    </w:lvl>
    <w:lvl w:ilvl="7" w:tplc="9F6200FA" w:tentative="1">
      <w:start w:val="1"/>
      <w:numFmt w:val="lowerLetter"/>
      <w:lvlText w:val="%8."/>
      <w:lvlJc w:val="left"/>
      <w:pPr>
        <w:ind w:left="5760" w:hanging="360"/>
      </w:pPr>
    </w:lvl>
    <w:lvl w:ilvl="8" w:tplc="CF9E67EA" w:tentative="1">
      <w:start w:val="1"/>
      <w:numFmt w:val="lowerRoman"/>
      <w:lvlText w:val="%9."/>
      <w:lvlJc w:val="right"/>
      <w:pPr>
        <w:ind w:left="6480" w:hanging="180"/>
      </w:pPr>
    </w:lvl>
  </w:abstractNum>
  <w:abstractNum w:abstractNumId="22" w15:restartNumberingAfterBreak="0">
    <w:nsid w:val="310416CA"/>
    <w:multiLevelType w:val="hybridMultilevel"/>
    <w:tmpl w:val="072EDEC8"/>
    <w:lvl w:ilvl="0" w:tplc="E8966844">
      <w:start w:val="1"/>
      <w:numFmt w:val="bullet"/>
      <w:pStyle w:val="subclause2Bullet2"/>
      <w:lvlText w:val=""/>
      <w:lvlJc w:val="left"/>
      <w:pPr>
        <w:ind w:left="2279" w:hanging="360"/>
      </w:pPr>
      <w:rPr>
        <w:rFonts w:ascii="Symbol" w:hAnsi="Symbol" w:hint="default"/>
        <w:color w:val="000000"/>
      </w:rPr>
    </w:lvl>
    <w:lvl w:ilvl="1" w:tplc="597ECEBE" w:tentative="1">
      <w:start w:val="1"/>
      <w:numFmt w:val="bullet"/>
      <w:lvlText w:val="o"/>
      <w:lvlJc w:val="left"/>
      <w:pPr>
        <w:ind w:left="2999" w:hanging="360"/>
      </w:pPr>
      <w:rPr>
        <w:rFonts w:ascii="Courier New" w:hAnsi="Courier New" w:cs="Courier New" w:hint="default"/>
      </w:rPr>
    </w:lvl>
    <w:lvl w:ilvl="2" w:tplc="D76CE760" w:tentative="1">
      <w:start w:val="1"/>
      <w:numFmt w:val="bullet"/>
      <w:lvlText w:val=""/>
      <w:lvlJc w:val="left"/>
      <w:pPr>
        <w:ind w:left="3719" w:hanging="360"/>
      </w:pPr>
      <w:rPr>
        <w:rFonts w:ascii="Wingdings" w:hAnsi="Wingdings" w:hint="default"/>
      </w:rPr>
    </w:lvl>
    <w:lvl w:ilvl="3" w:tplc="C9CC549C" w:tentative="1">
      <w:start w:val="1"/>
      <w:numFmt w:val="bullet"/>
      <w:lvlText w:val=""/>
      <w:lvlJc w:val="left"/>
      <w:pPr>
        <w:ind w:left="4439" w:hanging="360"/>
      </w:pPr>
      <w:rPr>
        <w:rFonts w:ascii="Symbol" w:hAnsi="Symbol" w:hint="default"/>
      </w:rPr>
    </w:lvl>
    <w:lvl w:ilvl="4" w:tplc="3568230C" w:tentative="1">
      <w:start w:val="1"/>
      <w:numFmt w:val="bullet"/>
      <w:lvlText w:val="o"/>
      <w:lvlJc w:val="left"/>
      <w:pPr>
        <w:ind w:left="5159" w:hanging="360"/>
      </w:pPr>
      <w:rPr>
        <w:rFonts w:ascii="Courier New" w:hAnsi="Courier New" w:cs="Courier New" w:hint="default"/>
      </w:rPr>
    </w:lvl>
    <w:lvl w:ilvl="5" w:tplc="D2189828" w:tentative="1">
      <w:start w:val="1"/>
      <w:numFmt w:val="bullet"/>
      <w:lvlText w:val=""/>
      <w:lvlJc w:val="left"/>
      <w:pPr>
        <w:ind w:left="5879" w:hanging="360"/>
      </w:pPr>
      <w:rPr>
        <w:rFonts w:ascii="Wingdings" w:hAnsi="Wingdings" w:hint="default"/>
      </w:rPr>
    </w:lvl>
    <w:lvl w:ilvl="6" w:tplc="E4504DF6" w:tentative="1">
      <w:start w:val="1"/>
      <w:numFmt w:val="bullet"/>
      <w:lvlText w:val=""/>
      <w:lvlJc w:val="left"/>
      <w:pPr>
        <w:ind w:left="6599" w:hanging="360"/>
      </w:pPr>
      <w:rPr>
        <w:rFonts w:ascii="Symbol" w:hAnsi="Symbol" w:hint="default"/>
      </w:rPr>
    </w:lvl>
    <w:lvl w:ilvl="7" w:tplc="629EA072" w:tentative="1">
      <w:start w:val="1"/>
      <w:numFmt w:val="bullet"/>
      <w:lvlText w:val="o"/>
      <w:lvlJc w:val="left"/>
      <w:pPr>
        <w:ind w:left="7319" w:hanging="360"/>
      </w:pPr>
      <w:rPr>
        <w:rFonts w:ascii="Courier New" w:hAnsi="Courier New" w:cs="Courier New" w:hint="default"/>
      </w:rPr>
    </w:lvl>
    <w:lvl w:ilvl="8" w:tplc="E09A1B58" w:tentative="1">
      <w:start w:val="1"/>
      <w:numFmt w:val="bullet"/>
      <w:lvlText w:val=""/>
      <w:lvlJc w:val="left"/>
      <w:pPr>
        <w:ind w:left="8039" w:hanging="360"/>
      </w:pPr>
      <w:rPr>
        <w:rFonts w:ascii="Wingdings" w:hAnsi="Wingdings" w:hint="default"/>
      </w:rPr>
    </w:lvl>
  </w:abstractNum>
  <w:abstractNum w:abstractNumId="23" w15:restartNumberingAfterBreak="0">
    <w:nsid w:val="31E9741F"/>
    <w:multiLevelType w:val="hybridMultilevel"/>
    <w:tmpl w:val="0CAC7D4E"/>
    <w:lvl w:ilvl="0" w:tplc="F33A8B5A">
      <w:start w:val="1"/>
      <w:numFmt w:val="bullet"/>
      <w:pStyle w:val="BulletList2"/>
      <w:lvlText w:val=""/>
      <w:lvlJc w:val="left"/>
      <w:pPr>
        <w:tabs>
          <w:tab w:val="num" w:pos="1077"/>
        </w:tabs>
        <w:ind w:left="1077" w:hanging="357"/>
      </w:pPr>
      <w:rPr>
        <w:rFonts w:ascii="Symbol" w:hAnsi="Symbol" w:hint="default"/>
        <w:color w:val="000000"/>
      </w:rPr>
    </w:lvl>
    <w:lvl w:ilvl="1" w:tplc="6492C35E" w:tentative="1">
      <w:start w:val="1"/>
      <w:numFmt w:val="bullet"/>
      <w:lvlText w:val="o"/>
      <w:lvlJc w:val="left"/>
      <w:pPr>
        <w:tabs>
          <w:tab w:val="num" w:pos="1440"/>
        </w:tabs>
        <w:ind w:left="1440" w:hanging="360"/>
      </w:pPr>
      <w:rPr>
        <w:rFonts w:ascii="Courier New" w:hAnsi="Courier New" w:cs="Courier New" w:hint="default"/>
      </w:rPr>
    </w:lvl>
    <w:lvl w:ilvl="2" w:tplc="671CFD2A" w:tentative="1">
      <w:start w:val="1"/>
      <w:numFmt w:val="bullet"/>
      <w:lvlText w:val=""/>
      <w:lvlJc w:val="left"/>
      <w:pPr>
        <w:tabs>
          <w:tab w:val="num" w:pos="2160"/>
        </w:tabs>
        <w:ind w:left="2160" w:hanging="360"/>
      </w:pPr>
      <w:rPr>
        <w:rFonts w:ascii="Wingdings" w:hAnsi="Wingdings" w:hint="default"/>
      </w:rPr>
    </w:lvl>
    <w:lvl w:ilvl="3" w:tplc="FE0A6582" w:tentative="1">
      <w:start w:val="1"/>
      <w:numFmt w:val="bullet"/>
      <w:lvlText w:val=""/>
      <w:lvlJc w:val="left"/>
      <w:pPr>
        <w:tabs>
          <w:tab w:val="num" w:pos="2880"/>
        </w:tabs>
        <w:ind w:left="2880" w:hanging="360"/>
      </w:pPr>
      <w:rPr>
        <w:rFonts w:ascii="Symbol" w:hAnsi="Symbol" w:hint="default"/>
      </w:rPr>
    </w:lvl>
    <w:lvl w:ilvl="4" w:tplc="9B6AE0B0" w:tentative="1">
      <w:start w:val="1"/>
      <w:numFmt w:val="bullet"/>
      <w:lvlText w:val="o"/>
      <w:lvlJc w:val="left"/>
      <w:pPr>
        <w:tabs>
          <w:tab w:val="num" w:pos="3600"/>
        </w:tabs>
        <w:ind w:left="3600" w:hanging="360"/>
      </w:pPr>
      <w:rPr>
        <w:rFonts w:ascii="Courier New" w:hAnsi="Courier New" w:cs="Courier New" w:hint="default"/>
      </w:rPr>
    </w:lvl>
    <w:lvl w:ilvl="5" w:tplc="45ECEEE4" w:tentative="1">
      <w:start w:val="1"/>
      <w:numFmt w:val="bullet"/>
      <w:lvlText w:val=""/>
      <w:lvlJc w:val="left"/>
      <w:pPr>
        <w:tabs>
          <w:tab w:val="num" w:pos="4320"/>
        </w:tabs>
        <w:ind w:left="4320" w:hanging="360"/>
      </w:pPr>
      <w:rPr>
        <w:rFonts w:ascii="Wingdings" w:hAnsi="Wingdings" w:hint="default"/>
      </w:rPr>
    </w:lvl>
    <w:lvl w:ilvl="6" w:tplc="41F49CF2" w:tentative="1">
      <w:start w:val="1"/>
      <w:numFmt w:val="bullet"/>
      <w:lvlText w:val=""/>
      <w:lvlJc w:val="left"/>
      <w:pPr>
        <w:tabs>
          <w:tab w:val="num" w:pos="5040"/>
        </w:tabs>
        <w:ind w:left="5040" w:hanging="360"/>
      </w:pPr>
      <w:rPr>
        <w:rFonts w:ascii="Symbol" w:hAnsi="Symbol" w:hint="default"/>
      </w:rPr>
    </w:lvl>
    <w:lvl w:ilvl="7" w:tplc="62B63D52" w:tentative="1">
      <w:start w:val="1"/>
      <w:numFmt w:val="bullet"/>
      <w:lvlText w:val="o"/>
      <w:lvlJc w:val="left"/>
      <w:pPr>
        <w:tabs>
          <w:tab w:val="num" w:pos="5760"/>
        </w:tabs>
        <w:ind w:left="5760" w:hanging="360"/>
      </w:pPr>
      <w:rPr>
        <w:rFonts w:ascii="Courier New" w:hAnsi="Courier New" w:cs="Courier New" w:hint="default"/>
      </w:rPr>
    </w:lvl>
    <w:lvl w:ilvl="8" w:tplc="FD50AAA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CC668D"/>
    <w:multiLevelType w:val="hybridMultilevel"/>
    <w:tmpl w:val="594C4DAE"/>
    <w:lvl w:ilvl="0" w:tplc="3CA0581C">
      <w:start w:val="1"/>
      <w:numFmt w:val="bullet"/>
      <w:pStyle w:val="Bullet4"/>
      <w:lvlText w:val=""/>
      <w:lvlJc w:val="left"/>
      <w:pPr>
        <w:tabs>
          <w:tab w:val="num" w:pos="2676"/>
        </w:tabs>
        <w:ind w:left="2676" w:hanging="357"/>
      </w:pPr>
      <w:rPr>
        <w:rFonts w:ascii="Symbol" w:hAnsi="Symbol" w:hint="default"/>
        <w:color w:val="000000"/>
      </w:rPr>
    </w:lvl>
    <w:lvl w:ilvl="1" w:tplc="90B4DCE2" w:tentative="1">
      <w:start w:val="1"/>
      <w:numFmt w:val="bullet"/>
      <w:lvlText w:val="o"/>
      <w:lvlJc w:val="left"/>
      <w:pPr>
        <w:tabs>
          <w:tab w:val="num" w:pos="1440"/>
        </w:tabs>
        <w:ind w:left="1440" w:hanging="360"/>
      </w:pPr>
      <w:rPr>
        <w:rFonts w:ascii="Courier New" w:hAnsi="Courier New" w:cs="Courier New" w:hint="default"/>
      </w:rPr>
    </w:lvl>
    <w:lvl w:ilvl="2" w:tplc="653C1812" w:tentative="1">
      <w:start w:val="1"/>
      <w:numFmt w:val="bullet"/>
      <w:lvlText w:val=""/>
      <w:lvlJc w:val="left"/>
      <w:pPr>
        <w:tabs>
          <w:tab w:val="num" w:pos="2160"/>
        </w:tabs>
        <w:ind w:left="2160" w:hanging="360"/>
      </w:pPr>
      <w:rPr>
        <w:rFonts w:ascii="Wingdings" w:hAnsi="Wingdings" w:hint="default"/>
      </w:rPr>
    </w:lvl>
    <w:lvl w:ilvl="3" w:tplc="E4F4FEFC" w:tentative="1">
      <w:start w:val="1"/>
      <w:numFmt w:val="bullet"/>
      <w:lvlText w:val=""/>
      <w:lvlJc w:val="left"/>
      <w:pPr>
        <w:tabs>
          <w:tab w:val="num" w:pos="2880"/>
        </w:tabs>
        <w:ind w:left="2880" w:hanging="360"/>
      </w:pPr>
      <w:rPr>
        <w:rFonts w:ascii="Symbol" w:hAnsi="Symbol" w:hint="default"/>
      </w:rPr>
    </w:lvl>
    <w:lvl w:ilvl="4" w:tplc="A97EDBB4" w:tentative="1">
      <w:start w:val="1"/>
      <w:numFmt w:val="bullet"/>
      <w:lvlText w:val="o"/>
      <w:lvlJc w:val="left"/>
      <w:pPr>
        <w:tabs>
          <w:tab w:val="num" w:pos="3600"/>
        </w:tabs>
        <w:ind w:left="3600" w:hanging="360"/>
      </w:pPr>
      <w:rPr>
        <w:rFonts w:ascii="Courier New" w:hAnsi="Courier New" w:cs="Courier New" w:hint="default"/>
      </w:rPr>
    </w:lvl>
    <w:lvl w:ilvl="5" w:tplc="2D600430" w:tentative="1">
      <w:start w:val="1"/>
      <w:numFmt w:val="bullet"/>
      <w:lvlText w:val=""/>
      <w:lvlJc w:val="left"/>
      <w:pPr>
        <w:tabs>
          <w:tab w:val="num" w:pos="4320"/>
        </w:tabs>
        <w:ind w:left="4320" w:hanging="360"/>
      </w:pPr>
      <w:rPr>
        <w:rFonts w:ascii="Wingdings" w:hAnsi="Wingdings" w:hint="default"/>
      </w:rPr>
    </w:lvl>
    <w:lvl w:ilvl="6" w:tplc="DD940E70" w:tentative="1">
      <w:start w:val="1"/>
      <w:numFmt w:val="bullet"/>
      <w:lvlText w:val=""/>
      <w:lvlJc w:val="left"/>
      <w:pPr>
        <w:tabs>
          <w:tab w:val="num" w:pos="5040"/>
        </w:tabs>
        <w:ind w:left="5040" w:hanging="360"/>
      </w:pPr>
      <w:rPr>
        <w:rFonts w:ascii="Symbol" w:hAnsi="Symbol" w:hint="default"/>
      </w:rPr>
    </w:lvl>
    <w:lvl w:ilvl="7" w:tplc="3F9CA2BA" w:tentative="1">
      <w:start w:val="1"/>
      <w:numFmt w:val="bullet"/>
      <w:lvlText w:val="o"/>
      <w:lvlJc w:val="left"/>
      <w:pPr>
        <w:tabs>
          <w:tab w:val="num" w:pos="5760"/>
        </w:tabs>
        <w:ind w:left="5760" w:hanging="360"/>
      </w:pPr>
      <w:rPr>
        <w:rFonts w:ascii="Courier New" w:hAnsi="Courier New" w:cs="Courier New" w:hint="default"/>
      </w:rPr>
    </w:lvl>
    <w:lvl w:ilvl="8" w:tplc="639A8A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6" w15:restartNumberingAfterBreak="0">
    <w:nsid w:val="38130038"/>
    <w:multiLevelType w:val="hybridMultilevel"/>
    <w:tmpl w:val="FF8A0FAE"/>
    <w:lvl w:ilvl="0" w:tplc="A5F402A6">
      <w:start w:val="1"/>
      <w:numFmt w:val="bullet"/>
      <w:pStyle w:val="ClauseBullet2"/>
      <w:lvlText w:val=""/>
      <w:lvlJc w:val="left"/>
      <w:pPr>
        <w:ind w:left="1440" w:hanging="360"/>
      </w:pPr>
      <w:rPr>
        <w:rFonts w:ascii="Symbol" w:hAnsi="Symbol" w:hint="default"/>
        <w:color w:val="000000"/>
      </w:rPr>
    </w:lvl>
    <w:lvl w:ilvl="1" w:tplc="0DD03876" w:tentative="1">
      <w:start w:val="1"/>
      <w:numFmt w:val="bullet"/>
      <w:lvlText w:val="o"/>
      <w:lvlJc w:val="left"/>
      <w:pPr>
        <w:ind w:left="2160" w:hanging="360"/>
      </w:pPr>
      <w:rPr>
        <w:rFonts w:ascii="Courier New" w:hAnsi="Courier New" w:cs="Courier New" w:hint="default"/>
      </w:rPr>
    </w:lvl>
    <w:lvl w:ilvl="2" w:tplc="4FB67F00" w:tentative="1">
      <w:start w:val="1"/>
      <w:numFmt w:val="bullet"/>
      <w:lvlText w:val=""/>
      <w:lvlJc w:val="left"/>
      <w:pPr>
        <w:ind w:left="2880" w:hanging="360"/>
      </w:pPr>
      <w:rPr>
        <w:rFonts w:ascii="Wingdings" w:hAnsi="Wingdings" w:hint="default"/>
      </w:rPr>
    </w:lvl>
    <w:lvl w:ilvl="3" w:tplc="99C21F4C" w:tentative="1">
      <w:start w:val="1"/>
      <w:numFmt w:val="bullet"/>
      <w:lvlText w:val=""/>
      <w:lvlJc w:val="left"/>
      <w:pPr>
        <w:ind w:left="3600" w:hanging="360"/>
      </w:pPr>
      <w:rPr>
        <w:rFonts w:ascii="Symbol" w:hAnsi="Symbol" w:hint="default"/>
      </w:rPr>
    </w:lvl>
    <w:lvl w:ilvl="4" w:tplc="15106E96" w:tentative="1">
      <w:start w:val="1"/>
      <w:numFmt w:val="bullet"/>
      <w:lvlText w:val="o"/>
      <w:lvlJc w:val="left"/>
      <w:pPr>
        <w:ind w:left="4320" w:hanging="360"/>
      </w:pPr>
      <w:rPr>
        <w:rFonts w:ascii="Courier New" w:hAnsi="Courier New" w:cs="Courier New" w:hint="default"/>
      </w:rPr>
    </w:lvl>
    <w:lvl w:ilvl="5" w:tplc="1152D014" w:tentative="1">
      <w:start w:val="1"/>
      <w:numFmt w:val="bullet"/>
      <w:lvlText w:val=""/>
      <w:lvlJc w:val="left"/>
      <w:pPr>
        <w:ind w:left="5040" w:hanging="360"/>
      </w:pPr>
      <w:rPr>
        <w:rFonts w:ascii="Wingdings" w:hAnsi="Wingdings" w:hint="default"/>
      </w:rPr>
    </w:lvl>
    <w:lvl w:ilvl="6" w:tplc="25349470" w:tentative="1">
      <w:start w:val="1"/>
      <w:numFmt w:val="bullet"/>
      <w:lvlText w:val=""/>
      <w:lvlJc w:val="left"/>
      <w:pPr>
        <w:ind w:left="5760" w:hanging="360"/>
      </w:pPr>
      <w:rPr>
        <w:rFonts w:ascii="Symbol" w:hAnsi="Symbol" w:hint="default"/>
      </w:rPr>
    </w:lvl>
    <w:lvl w:ilvl="7" w:tplc="139A57E8" w:tentative="1">
      <w:start w:val="1"/>
      <w:numFmt w:val="bullet"/>
      <w:lvlText w:val="o"/>
      <w:lvlJc w:val="left"/>
      <w:pPr>
        <w:ind w:left="6480" w:hanging="360"/>
      </w:pPr>
      <w:rPr>
        <w:rFonts w:ascii="Courier New" w:hAnsi="Courier New" w:cs="Courier New" w:hint="default"/>
      </w:rPr>
    </w:lvl>
    <w:lvl w:ilvl="8" w:tplc="D23858F0" w:tentative="1">
      <w:start w:val="1"/>
      <w:numFmt w:val="bullet"/>
      <w:lvlText w:val=""/>
      <w:lvlJc w:val="left"/>
      <w:pPr>
        <w:ind w:left="7200" w:hanging="360"/>
      </w:pPr>
      <w:rPr>
        <w:rFonts w:ascii="Wingdings" w:hAnsi="Wingdings" w:hint="default"/>
      </w:rPr>
    </w:lvl>
  </w:abstractNum>
  <w:abstractNum w:abstractNumId="27" w15:restartNumberingAfterBreak="0">
    <w:nsid w:val="402E6DC1"/>
    <w:multiLevelType w:val="hybridMultilevel"/>
    <w:tmpl w:val="8AAEB3E8"/>
    <w:lvl w:ilvl="0" w:tplc="D552576A">
      <w:start w:val="1"/>
      <w:numFmt w:val="bullet"/>
      <w:lvlText w:val=""/>
      <w:lvlJc w:val="left"/>
      <w:pPr>
        <w:ind w:left="720" w:hanging="360"/>
      </w:pPr>
      <w:rPr>
        <w:rFonts w:ascii="Symbol" w:hAnsi="Symbol" w:hint="default"/>
        <w:color w:val="000000"/>
      </w:rPr>
    </w:lvl>
    <w:lvl w:ilvl="1" w:tplc="D82EDCDA" w:tentative="1">
      <w:start w:val="1"/>
      <w:numFmt w:val="bullet"/>
      <w:lvlText w:val="o"/>
      <w:lvlJc w:val="left"/>
      <w:pPr>
        <w:ind w:left="1440" w:hanging="360"/>
      </w:pPr>
      <w:rPr>
        <w:rFonts w:ascii="Courier New" w:hAnsi="Courier New" w:cs="Courier New" w:hint="default"/>
      </w:rPr>
    </w:lvl>
    <w:lvl w:ilvl="2" w:tplc="3BA0E23E" w:tentative="1">
      <w:start w:val="1"/>
      <w:numFmt w:val="bullet"/>
      <w:lvlText w:val=""/>
      <w:lvlJc w:val="left"/>
      <w:pPr>
        <w:ind w:left="2160" w:hanging="360"/>
      </w:pPr>
      <w:rPr>
        <w:rFonts w:ascii="Wingdings" w:hAnsi="Wingdings" w:hint="default"/>
      </w:rPr>
    </w:lvl>
    <w:lvl w:ilvl="3" w:tplc="EEFCC620" w:tentative="1">
      <w:start w:val="1"/>
      <w:numFmt w:val="bullet"/>
      <w:lvlText w:val=""/>
      <w:lvlJc w:val="left"/>
      <w:pPr>
        <w:ind w:left="2880" w:hanging="360"/>
      </w:pPr>
      <w:rPr>
        <w:rFonts w:ascii="Symbol" w:hAnsi="Symbol" w:hint="default"/>
      </w:rPr>
    </w:lvl>
    <w:lvl w:ilvl="4" w:tplc="3C1C4F54" w:tentative="1">
      <w:start w:val="1"/>
      <w:numFmt w:val="bullet"/>
      <w:lvlText w:val="o"/>
      <w:lvlJc w:val="left"/>
      <w:pPr>
        <w:ind w:left="3600" w:hanging="360"/>
      </w:pPr>
      <w:rPr>
        <w:rFonts w:ascii="Courier New" w:hAnsi="Courier New" w:cs="Courier New" w:hint="default"/>
      </w:rPr>
    </w:lvl>
    <w:lvl w:ilvl="5" w:tplc="C85632E6" w:tentative="1">
      <w:start w:val="1"/>
      <w:numFmt w:val="bullet"/>
      <w:lvlText w:val=""/>
      <w:lvlJc w:val="left"/>
      <w:pPr>
        <w:ind w:left="4320" w:hanging="360"/>
      </w:pPr>
      <w:rPr>
        <w:rFonts w:ascii="Wingdings" w:hAnsi="Wingdings" w:hint="default"/>
      </w:rPr>
    </w:lvl>
    <w:lvl w:ilvl="6" w:tplc="EA5EAC38" w:tentative="1">
      <w:start w:val="1"/>
      <w:numFmt w:val="bullet"/>
      <w:lvlText w:val=""/>
      <w:lvlJc w:val="left"/>
      <w:pPr>
        <w:ind w:left="5040" w:hanging="360"/>
      </w:pPr>
      <w:rPr>
        <w:rFonts w:ascii="Symbol" w:hAnsi="Symbol" w:hint="default"/>
      </w:rPr>
    </w:lvl>
    <w:lvl w:ilvl="7" w:tplc="75944AA4" w:tentative="1">
      <w:start w:val="1"/>
      <w:numFmt w:val="bullet"/>
      <w:lvlText w:val="o"/>
      <w:lvlJc w:val="left"/>
      <w:pPr>
        <w:ind w:left="5760" w:hanging="360"/>
      </w:pPr>
      <w:rPr>
        <w:rFonts w:ascii="Courier New" w:hAnsi="Courier New" w:cs="Courier New" w:hint="default"/>
      </w:rPr>
    </w:lvl>
    <w:lvl w:ilvl="8" w:tplc="EF10C982" w:tentative="1">
      <w:start w:val="1"/>
      <w:numFmt w:val="bullet"/>
      <w:lvlText w:val=""/>
      <w:lvlJc w:val="left"/>
      <w:pPr>
        <w:ind w:left="6480" w:hanging="360"/>
      </w:pPr>
      <w:rPr>
        <w:rFonts w:ascii="Wingdings" w:hAnsi="Wingdings" w:hint="default"/>
      </w:rPr>
    </w:lvl>
  </w:abstractNum>
  <w:abstractNum w:abstractNumId="28" w15:restartNumberingAfterBreak="0">
    <w:nsid w:val="44D67987"/>
    <w:multiLevelType w:val="hybridMultilevel"/>
    <w:tmpl w:val="EBD6FB80"/>
    <w:lvl w:ilvl="0" w:tplc="E2743C76">
      <w:start w:val="1"/>
      <w:numFmt w:val="bullet"/>
      <w:pStyle w:val="subclause1Bullet2"/>
      <w:lvlText w:val=""/>
      <w:lvlJc w:val="left"/>
      <w:pPr>
        <w:ind w:left="1440" w:hanging="360"/>
      </w:pPr>
      <w:rPr>
        <w:rFonts w:ascii="Symbol" w:hAnsi="Symbol" w:hint="default"/>
        <w:color w:val="000000"/>
      </w:rPr>
    </w:lvl>
    <w:lvl w:ilvl="1" w:tplc="CCD0E19C" w:tentative="1">
      <w:start w:val="1"/>
      <w:numFmt w:val="bullet"/>
      <w:lvlText w:val="o"/>
      <w:lvlJc w:val="left"/>
      <w:pPr>
        <w:ind w:left="2160" w:hanging="360"/>
      </w:pPr>
      <w:rPr>
        <w:rFonts w:ascii="Courier New" w:hAnsi="Courier New" w:cs="Courier New" w:hint="default"/>
      </w:rPr>
    </w:lvl>
    <w:lvl w:ilvl="2" w:tplc="C07C0884" w:tentative="1">
      <w:start w:val="1"/>
      <w:numFmt w:val="bullet"/>
      <w:lvlText w:val=""/>
      <w:lvlJc w:val="left"/>
      <w:pPr>
        <w:ind w:left="2880" w:hanging="360"/>
      </w:pPr>
      <w:rPr>
        <w:rFonts w:ascii="Wingdings" w:hAnsi="Wingdings" w:hint="default"/>
      </w:rPr>
    </w:lvl>
    <w:lvl w:ilvl="3" w:tplc="24D0BB06" w:tentative="1">
      <w:start w:val="1"/>
      <w:numFmt w:val="bullet"/>
      <w:lvlText w:val=""/>
      <w:lvlJc w:val="left"/>
      <w:pPr>
        <w:ind w:left="3600" w:hanging="360"/>
      </w:pPr>
      <w:rPr>
        <w:rFonts w:ascii="Symbol" w:hAnsi="Symbol" w:hint="default"/>
      </w:rPr>
    </w:lvl>
    <w:lvl w:ilvl="4" w:tplc="7EE6CA00" w:tentative="1">
      <w:start w:val="1"/>
      <w:numFmt w:val="bullet"/>
      <w:lvlText w:val="o"/>
      <w:lvlJc w:val="left"/>
      <w:pPr>
        <w:ind w:left="4320" w:hanging="360"/>
      </w:pPr>
      <w:rPr>
        <w:rFonts w:ascii="Courier New" w:hAnsi="Courier New" w:cs="Courier New" w:hint="default"/>
      </w:rPr>
    </w:lvl>
    <w:lvl w:ilvl="5" w:tplc="D4C2D682" w:tentative="1">
      <w:start w:val="1"/>
      <w:numFmt w:val="bullet"/>
      <w:lvlText w:val=""/>
      <w:lvlJc w:val="left"/>
      <w:pPr>
        <w:ind w:left="5040" w:hanging="360"/>
      </w:pPr>
      <w:rPr>
        <w:rFonts w:ascii="Wingdings" w:hAnsi="Wingdings" w:hint="default"/>
      </w:rPr>
    </w:lvl>
    <w:lvl w:ilvl="6" w:tplc="F6245016" w:tentative="1">
      <w:start w:val="1"/>
      <w:numFmt w:val="bullet"/>
      <w:lvlText w:val=""/>
      <w:lvlJc w:val="left"/>
      <w:pPr>
        <w:ind w:left="5760" w:hanging="360"/>
      </w:pPr>
      <w:rPr>
        <w:rFonts w:ascii="Symbol" w:hAnsi="Symbol" w:hint="default"/>
      </w:rPr>
    </w:lvl>
    <w:lvl w:ilvl="7" w:tplc="B914CB58" w:tentative="1">
      <w:start w:val="1"/>
      <w:numFmt w:val="bullet"/>
      <w:lvlText w:val="o"/>
      <w:lvlJc w:val="left"/>
      <w:pPr>
        <w:ind w:left="6480" w:hanging="360"/>
      </w:pPr>
      <w:rPr>
        <w:rFonts w:ascii="Courier New" w:hAnsi="Courier New" w:cs="Courier New" w:hint="default"/>
      </w:rPr>
    </w:lvl>
    <w:lvl w:ilvl="8" w:tplc="A89AC50C" w:tentative="1">
      <w:start w:val="1"/>
      <w:numFmt w:val="bullet"/>
      <w:lvlText w:val=""/>
      <w:lvlJc w:val="left"/>
      <w:pPr>
        <w:ind w:left="7200" w:hanging="360"/>
      </w:pPr>
      <w:rPr>
        <w:rFonts w:ascii="Wingdings" w:hAnsi="Wingdings" w:hint="default"/>
      </w:rPr>
    </w:lvl>
  </w:abstractNum>
  <w:abstractNum w:abstractNumId="29" w15:restartNumberingAfterBreak="0">
    <w:nsid w:val="44E96665"/>
    <w:multiLevelType w:val="hybridMultilevel"/>
    <w:tmpl w:val="EF1E142A"/>
    <w:lvl w:ilvl="0" w:tplc="535E9460">
      <w:start w:val="1"/>
      <w:numFmt w:val="bullet"/>
      <w:pStyle w:val="subclause3Bullet1"/>
      <w:lvlText w:val=""/>
      <w:lvlJc w:val="left"/>
      <w:pPr>
        <w:ind w:left="2988" w:hanging="360"/>
      </w:pPr>
      <w:rPr>
        <w:rFonts w:ascii="Symbol" w:hAnsi="Symbol" w:hint="default"/>
        <w:color w:val="000000"/>
      </w:rPr>
    </w:lvl>
    <w:lvl w:ilvl="1" w:tplc="C5AAAD3A" w:tentative="1">
      <w:start w:val="1"/>
      <w:numFmt w:val="bullet"/>
      <w:lvlText w:val="o"/>
      <w:lvlJc w:val="left"/>
      <w:pPr>
        <w:ind w:left="3708" w:hanging="360"/>
      </w:pPr>
      <w:rPr>
        <w:rFonts w:ascii="Courier New" w:hAnsi="Courier New" w:cs="Courier New" w:hint="default"/>
      </w:rPr>
    </w:lvl>
    <w:lvl w:ilvl="2" w:tplc="26CCEE4A" w:tentative="1">
      <w:start w:val="1"/>
      <w:numFmt w:val="bullet"/>
      <w:lvlText w:val=""/>
      <w:lvlJc w:val="left"/>
      <w:pPr>
        <w:ind w:left="4428" w:hanging="360"/>
      </w:pPr>
      <w:rPr>
        <w:rFonts w:ascii="Wingdings" w:hAnsi="Wingdings" w:hint="default"/>
      </w:rPr>
    </w:lvl>
    <w:lvl w:ilvl="3" w:tplc="1F94CFCE" w:tentative="1">
      <w:start w:val="1"/>
      <w:numFmt w:val="bullet"/>
      <w:lvlText w:val=""/>
      <w:lvlJc w:val="left"/>
      <w:pPr>
        <w:ind w:left="5148" w:hanging="360"/>
      </w:pPr>
      <w:rPr>
        <w:rFonts w:ascii="Symbol" w:hAnsi="Symbol" w:hint="default"/>
      </w:rPr>
    </w:lvl>
    <w:lvl w:ilvl="4" w:tplc="A3AA26D6" w:tentative="1">
      <w:start w:val="1"/>
      <w:numFmt w:val="bullet"/>
      <w:lvlText w:val="o"/>
      <w:lvlJc w:val="left"/>
      <w:pPr>
        <w:ind w:left="5868" w:hanging="360"/>
      </w:pPr>
      <w:rPr>
        <w:rFonts w:ascii="Courier New" w:hAnsi="Courier New" w:cs="Courier New" w:hint="default"/>
      </w:rPr>
    </w:lvl>
    <w:lvl w:ilvl="5" w:tplc="339438FC" w:tentative="1">
      <w:start w:val="1"/>
      <w:numFmt w:val="bullet"/>
      <w:lvlText w:val=""/>
      <w:lvlJc w:val="left"/>
      <w:pPr>
        <w:ind w:left="6588" w:hanging="360"/>
      </w:pPr>
      <w:rPr>
        <w:rFonts w:ascii="Wingdings" w:hAnsi="Wingdings" w:hint="default"/>
      </w:rPr>
    </w:lvl>
    <w:lvl w:ilvl="6" w:tplc="7F160DB2" w:tentative="1">
      <w:start w:val="1"/>
      <w:numFmt w:val="bullet"/>
      <w:lvlText w:val=""/>
      <w:lvlJc w:val="left"/>
      <w:pPr>
        <w:ind w:left="7308" w:hanging="360"/>
      </w:pPr>
      <w:rPr>
        <w:rFonts w:ascii="Symbol" w:hAnsi="Symbol" w:hint="default"/>
      </w:rPr>
    </w:lvl>
    <w:lvl w:ilvl="7" w:tplc="C1D0D750" w:tentative="1">
      <w:start w:val="1"/>
      <w:numFmt w:val="bullet"/>
      <w:lvlText w:val="o"/>
      <w:lvlJc w:val="left"/>
      <w:pPr>
        <w:ind w:left="8028" w:hanging="360"/>
      </w:pPr>
      <w:rPr>
        <w:rFonts w:ascii="Courier New" w:hAnsi="Courier New" w:cs="Courier New" w:hint="default"/>
      </w:rPr>
    </w:lvl>
    <w:lvl w:ilvl="8" w:tplc="B94AC1F8" w:tentative="1">
      <w:start w:val="1"/>
      <w:numFmt w:val="bullet"/>
      <w:lvlText w:val=""/>
      <w:lvlJc w:val="left"/>
      <w:pPr>
        <w:ind w:left="8748" w:hanging="360"/>
      </w:pPr>
      <w:rPr>
        <w:rFonts w:ascii="Wingdings" w:hAnsi="Wingdings" w:hint="default"/>
      </w:rPr>
    </w:lvl>
  </w:abstractNum>
  <w:abstractNum w:abstractNumId="30" w15:restartNumberingAfterBreak="0">
    <w:nsid w:val="46AC04C6"/>
    <w:multiLevelType w:val="hybridMultilevel"/>
    <w:tmpl w:val="E6C47700"/>
    <w:lvl w:ilvl="0" w:tplc="5B5A16F2">
      <w:start w:val="1"/>
      <w:numFmt w:val="bullet"/>
      <w:pStyle w:val="subclause2Bullet1"/>
      <w:lvlText w:val=""/>
      <w:lvlJc w:val="left"/>
      <w:pPr>
        <w:ind w:left="2279" w:hanging="360"/>
      </w:pPr>
      <w:rPr>
        <w:rFonts w:ascii="Symbol" w:hAnsi="Symbol" w:hint="default"/>
        <w:color w:val="000000"/>
      </w:rPr>
    </w:lvl>
    <w:lvl w:ilvl="1" w:tplc="9B8CBE86" w:tentative="1">
      <w:start w:val="1"/>
      <w:numFmt w:val="bullet"/>
      <w:lvlText w:val="o"/>
      <w:lvlJc w:val="left"/>
      <w:pPr>
        <w:ind w:left="2999" w:hanging="360"/>
      </w:pPr>
      <w:rPr>
        <w:rFonts w:ascii="Courier New" w:hAnsi="Courier New" w:cs="Courier New" w:hint="default"/>
      </w:rPr>
    </w:lvl>
    <w:lvl w:ilvl="2" w:tplc="A75E58A4" w:tentative="1">
      <w:start w:val="1"/>
      <w:numFmt w:val="bullet"/>
      <w:lvlText w:val=""/>
      <w:lvlJc w:val="left"/>
      <w:pPr>
        <w:ind w:left="3719" w:hanging="360"/>
      </w:pPr>
      <w:rPr>
        <w:rFonts w:ascii="Wingdings" w:hAnsi="Wingdings" w:hint="default"/>
      </w:rPr>
    </w:lvl>
    <w:lvl w:ilvl="3" w:tplc="F89874D2" w:tentative="1">
      <w:start w:val="1"/>
      <w:numFmt w:val="bullet"/>
      <w:lvlText w:val=""/>
      <w:lvlJc w:val="left"/>
      <w:pPr>
        <w:ind w:left="4439" w:hanging="360"/>
      </w:pPr>
      <w:rPr>
        <w:rFonts w:ascii="Symbol" w:hAnsi="Symbol" w:hint="default"/>
      </w:rPr>
    </w:lvl>
    <w:lvl w:ilvl="4" w:tplc="0796732A" w:tentative="1">
      <w:start w:val="1"/>
      <w:numFmt w:val="bullet"/>
      <w:lvlText w:val="o"/>
      <w:lvlJc w:val="left"/>
      <w:pPr>
        <w:ind w:left="5159" w:hanging="360"/>
      </w:pPr>
      <w:rPr>
        <w:rFonts w:ascii="Courier New" w:hAnsi="Courier New" w:cs="Courier New" w:hint="default"/>
      </w:rPr>
    </w:lvl>
    <w:lvl w:ilvl="5" w:tplc="99B8C990" w:tentative="1">
      <w:start w:val="1"/>
      <w:numFmt w:val="bullet"/>
      <w:lvlText w:val=""/>
      <w:lvlJc w:val="left"/>
      <w:pPr>
        <w:ind w:left="5879" w:hanging="360"/>
      </w:pPr>
      <w:rPr>
        <w:rFonts w:ascii="Wingdings" w:hAnsi="Wingdings" w:hint="default"/>
      </w:rPr>
    </w:lvl>
    <w:lvl w:ilvl="6" w:tplc="3CDC4228" w:tentative="1">
      <w:start w:val="1"/>
      <w:numFmt w:val="bullet"/>
      <w:lvlText w:val=""/>
      <w:lvlJc w:val="left"/>
      <w:pPr>
        <w:ind w:left="6599" w:hanging="360"/>
      </w:pPr>
      <w:rPr>
        <w:rFonts w:ascii="Symbol" w:hAnsi="Symbol" w:hint="default"/>
      </w:rPr>
    </w:lvl>
    <w:lvl w:ilvl="7" w:tplc="7D047A82" w:tentative="1">
      <w:start w:val="1"/>
      <w:numFmt w:val="bullet"/>
      <w:lvlText w:val="o"/>
      <w:lvlJc w:val="left"/>
      <w:pPr>
        <w:ind w:left="7319" w:hanging="360"/>
      </w:pPr>
      <w:rPr>
        <w:rFonts w:ascii="Courier New" w:hAnsi="Courier New" w:cs="Courier New" w:hint="default"/>
      </w:rPr>
    </w:lvl>
    <w:lvl w:ilvl="8" w:tplc="73F4E242" w:tentative="1">
      <w:start w:val="1"/>
      <w:numFmt w:val="bullet"/>
      <w:lvlText w:val=""/>
      <w:lvlJc w:val="left"/>
      <w:pPr>
        <w:ind w:left="8039" w:hanging="360"/>
      </w:pPr>
      <w:rPr>
        <w:rFonts w:ascii="Wingdings" w:hAnsi="Wingdings" w:hint="default"/>
      </w:rPr>
    </w:lvl>
  </w:abstractNum>
  <w:abstractNum w:abstractNumId="31" w15:restartNumberingAfterBreak="0">
    <w:nsid w:val="47F42723"/>
    <w:multiLevelType w:val="hybridMultilevel"/>
    <w:tmpl w:val="C5A02EE6"/>
    <w:lvl w:ilvl="0" w:tplc="B9FC7C64">
      <w:start w:val="1"/>
      <w:numFmt w:val="bullet"/>
      <w:pStyle w:val="subclause1Bullet1"/>
      <w:lvlText w:val=""/>
      <w:lvlJc w:val="left"/>
      <w:pPr>
        <w:ind w:left="1440" w:hanging="360"/>
      </w:pPr>
      <w:rPr>
        <w:rFonts w:ascii="Symbol" w:hAnsi="Symbol" w:hint="default"/>
        <w:color w:val="000000"/>
      </w:rPr>
    </w:lvl>
    <w:lvl w:ilvl="1" w:tplc="9D9CE062" w:tentative="1">
      <w:start w:val="1"/>
      <w:numFmt w:val="bullet"/>
      <w:lvlText w:val="o"/>
      <w:lvlJc w:val="left"/>
      <w:pPr>
        <w:ind w:left="2160" w:hanging="360"/>
      </w:pPr>
      <w:rPr>
        <w:rFonts w:ascii="Courier New" w:hAnsi="Courier New" w:cs="Courier New" w:hint="default"/>
      </w:rPr>
    </w:lvl>
    <w:lvl w:ilvl="2" w:tplc="CAAE02C8" w:tentative="1">
      <w:start w:val="1"/>
      <w:numFmt w:val="bullet"/>
      <w:lvlText w:val=""/>
      <w:lvlJc w:val="left"/>
      <w:pPr>
        <w:ind w:left="2880" w:hanging="360"/>
      </w:pPr>
      <w:rPr>
        <w:rFonts w:ascii="Wingdings" w:hAnsi="Wingdings" w:hint="default"/>
      </w:rPr>
    </w:lvl>
    <w:lvl w:ilvl="3" w:tplc="1722C276" w:tentative="1">
      <w:start w:val="1"/>
      <w:numFmt w:val="bullet"/>
      <w:lvlText w:val=""/>
      <w:lvlJc w:val="left"/>
      <w:pPr>
        <w:ind w:left="3600" w:hanging="360"/>
      </w:pPr>
      <w:rPr>
        <w:rFonts w:ascii="Symbol" w:hAnsi="Symbol" w:hint="default"/>
      </w:rPr>
    </w:lvl>
    <w:lvl w:ilvl="4" w:tplc="B87E61A2" w:tentative="1">
      <w:start w:val="1"/>
      <w:numFmt w:val="bullet"/>
      <w:lvlText w:val="o"/>
      <w:lvlJc w:val="left"/>
      <w:pPr>
        <w:ind w:left="4320" w:hanging="360"/>
      </w:pPr>
      <w:rPr>
        <w:rFonts w:ascii="Courier New" w:hAnsi="Courier New" w:cs="Courier New" w:hint="default"/>
      </w:rPr>
    </w:lvl>
    <w:lvl w:ilvl="5" w:tplc="E4F8AB48" w:tentative="1">
      <w:start w:val="1"/>
      <w:numFmt w:val="bullet"/>
      <w:lvlText w:val=""/>
      <w:lvlJc w:val="left"/>
      <w:pPr>
        <w:ind w:left="5040" w:hanging="360"/>
      </w:pPr>
      <w:rPr>
        <w:rFonts w:ascii="Wingdings" w:hAnsi="Wingdings" w:hint="default"/>
      </w:rPr>
    </w:lvl>
    <w:lvl w:ilvl="6" w:tplc="60C00F18" w:tentative="1">
      <w:start w:val="1"/>
      <w:numFmt w:val="bullet"/>
      <w:lvlText w:val=""/>
      <w:lvlJc w:val="left"/>
      <w:pPr>
        <w:ind w:left="5760" w:hanging="360"/>
      </w:pPr>
      <w:rPr>
        <w:rFonts w:ascii="Symbol" w:hAnsi="Symbol" w:hint="default"/>
      </w:rPr>
    </w:lvl>
    <w:lvl w:ilvl="7" w:tplc="63AE73EE" w:tentative="1">
      <w:start w:val="1"/>
      <w:numFmt w:val="bullet"/>
      <w:lvlText w:val="o"/>
      <w:lvlJc w:val="left"/>
      <w:pPr>
        <w:ind w:left="6480" w:hanging="360"/>
      </w:pPr>
      <w:rPr>
        <w:rFonts w:ascii="Courier New" w:hAnsi="Courier New" w:cs="Courier New" w:hint="default"/>
      </w:rPr>
    </w:lvl>
    <w:lvl w:ilvl="8" w:tplc="E02C7FA8" w:tentative="1">
      <w:start w:val="1"/>
      <w:numFmt w:val="bullet"/>
      <w:lvlText w:val=""/>
      <w:lvlJc w:val="left"/>
      <w:pPr>
        <w:ind w:left="7200" w:hanging="360"/>
      </w:pPr>
      <w:rPr>
        <w:rFonts w:ascii="Wingdings" w:hAnsi="Wingdings" w:hint="default"/>
      </w:rPr>
    </w:lvl>
  </w:abstractNum>
  <w:abstractNum w:abstractNumId="32" w15:restartNumberingAfterBreak="0">
    <w:nsid w:val="48192424"/>
    <w:multiLevelType w:val="multilevel"/>
    <w:tmpl w:val="712C07C4"/>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CB0AF0"/>
    <w:multiLevelType w:val="hybridMultilevel"/>
    <w:tmpl w:val="EB98B43A"/>
    <w:lvl w:ilvl="0" w:tplc="789454F4">
      <w:start w:val="1"/>
      <w:numFmt w:val="decimal"/>
      <w:pStyle w:val="LongQuestionPara"/>
      <w:lvlText w:val="%1."/>
      <w:lvlJc w:val="left"/>
      <w:pPr>
        <w:ind w:left="360" w:hanging="360"/>
      </w:pPr>
      <w:rPr>
        <w:rFonts w:hint="default"/>
        <w:b/>
        <w:i w:val="0"/>
        <w:color w:val="000000"/>
        <w:sz w:val="24"/>
      </w:rPr>
    </w:lvl>
    <w:lvl w:ilvl="1" w:tplc="968CFC48" w:tentative="1">
      <w:start w:val="1"/>
      <w:numFmt w:val="lowerLetter"/>
      <w:lvlText w:val="%2."/>
      <w:lvlJc w:val="left"/>
      <w:pPr>
        <w:ind w:left="1440" w:hanging="360"/>
      </w:pPr>
    </w:lvl>
    <w:lvl w:ilvl="2" w:tplc="EF484CD2" w:tentative="1">
      <w:start w:val="1"/>
      <w:numFmt w:val="lowerRoman"/>
      <w:lvlText w:val="%3."/>
      <w:lvlJc w:val="right"/>
      <w:pPr>
        <w:ind w:left="2160" w:hanging="180"/>
      </w:pPr>
    </w:lvl>
    <w:lvl w:ilvl="3" w:tplc="6826D2EE" w:tentative="1">
      <w:start w:val="1"/>
      <w:numFmt w:val="decimal"/>
      <w:lvlText w:val="%4."/>
      <w:lvlJc w:val="left"/>
      <w:pPr>
        <w:ind w:left="2880" w:hanging="360"/>
      </w:pPr>
    </w:lvl>
    <w:lvl w:ilvl="4" w:tplc="77F21D5A" w:tentative="1">
      <w:start w:val="1"/>
      <w:numFmt w:val="lowerLetter"/>
      <w:lvlText w:val="%5."/>
      <w:lvlJc w:val="left"/>
      <w:pPr>
        <w:ind w:left="3600" w:hanging="360"/>
      </w:pPr>
    </w:lvl>
    <w:lvl w:ilvl="5" w:tplc="649E7CB4" w:tentative="1">
      <w:start w:val="1"/>
      <w:numFmt w:val="lowerRoman"/>
      <w:lvlText w:val="%6."/>
      <w:lvlJc w:val="right"/>
      <w:pPr>
        <w:ind w:left="4320" w:hanging="180"/>
      </w:pPr>
    </w:lvl>
    <w:lvl w:ilvl="6" w:tplc="7388B3B6" w:tentative="1">
      <w:start w:val="1"/>
      <w:numFmt w:val="decimal"/>
      <w:lvlText w:val="%7."/>
      <w:lvlJc w:val="left"/>
      <w:pPr>
        <w:ind w:left="5040" w:hanging="360"/>
      </w:pPr>
    </w:lvl>
    <w:lvl w:ilvl="7" w:tplc="C6DA566C" w:tentative="1">
      <w:start w:val="1"/>
      <w:numFmt w:val="lowerLetter"/>
      <w:lvlText w:val="%8."/>
      <w:lvlJc w:val="left"/>
      <w:pPr>
        <w:ind w:left="5760" w:hanging="360"/>
      </w:pPr>
    </w:lvl>
    <w:lvl w:ilvl="8" w:tplc="FA240450" w:tentative="1">
      <w:start w:val="1"/>
      <w:numFmt w:val="lowerRoman"/>
      <w:lvlText w:val="%9."/>
      <w:lvlJc w:val="right"/>
      <w:pPr>
        <w:ind w:left="6480" w:hanging="180"/>
      </w:pPr>
    </w:lvl>
  </w:abstractNum>
  <w:abstractNum w:abstractNumId="34"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5" w15:restartNumberingAfterBreak="0">
    <w:nsid w:val="5BEA637F"/>
    <w:multiLevelType w:val="multilevel"/>
    <w:tmpl w:val="83C6B82E"/>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206610"/>
    <w:multiLevelType w:val="hybridMultilevel"/>
    <w:tmpl w:val="31700046"/>
    <w:lvl w:ilvl="0" w:tplc="19ECD254">
      <w:start w:val="1"/>
      <w:numFmt w:val="lowerLetter"/>
      <w:lvlText w:val="(%1)"/>
      <w:lvlJc w:val="left"/>
      <w:pPr>
        <w:ind w:left="1440" w:hanging="360"/>
      </w:pPr>
      <w:rPr>
        <w:rFonts w:hint="default"/>
        <w:color w:val="000000"/>
      </w:rPr>
    </w:lvl>
    <w:lvl w:ilvl="1" w:tplc="986AAB46" w:tentative="1">
      <w:start w:val="1"/>
      <w:numFmt w:val="lowerLetter"/>
      <w:lvlText w:val="%2."/>
      <w:lvlJc w:val="left"/>
      <w:pPr>
        <w:ind w:left="2160" w:hanging="360"/>
      </w:pPr>
    </w:lvl>
    <w:lvl w:ilvl="2" w:tplc="0D00F872" w:tentative="1">
      <w:start w:val="1"/>
      <w:numFmt w:val="lowerRoman"/>
      <w:lvlText w:val="%3."/>
      <w:lvlJc w:val="right"/>
      <w:pPr>
        <w:ind w:left="2880" w:hanging="180"/>
      </w:pPr>
    </w:lvl>
    <w:lvl w:ilvl="3" w:tplc="E44A7B2A" w:tentative="1">
      <w:start w:val="1"/>
      <w:numFmt w:val="decimal"/>
      <w:lvlText w:val="%4."/>
      <w:lvlJc w:val="left"/>
      <w:pPr>
        <w:ind w:left="3600" w:hanging="360"/>
      </w:pPr>
    </w:lvl>
    <w:lvl w:ilvl="4" w:tplc="9A183950" w:tentative="1">
      <w:start w:val="1"/>
      <w:numFmt w:val="lowerLetter"/>
      <w:lvlText w:val="%5."/>
      <w:lvlJc w:val="left"/>
      <w:pPr>
        <w:ind w:left="4320" w:hanging="360"/>
      </w:pPr>
    </w:lvl>
    <w:lvl w:ilvl="5" w:tplc="FDC402B8" w:tentative="1">
      <w:start w:val="1"/>
      <w:numFmt w:val="lowerRoman"/>
      <w:lvlText w:val="%6."/>
      <w:lvlJc w:val="right"/>
      <w:pPr>
        <w:ind w:left="5040" w:hanging="180"/>
      </w:pPr>
    </w:lvl>
    <w:lvl w:ilvl="6" w:tplc="D032AC3E" w:tentative="1">
      <w:start w:val="1"/>
      <w:numFmt w:val="decimal"/>
      <w:lvlText w:val="%7."/>
      <w:lvlJc w:val="left"/>
      <w:pPr>
        <w:ind w:left="5760" w:hanging="360"/>
      </w:pPr>
    </w:lvl>
    <w:lvl w:ilvl="7" w:tplc="537AD02A" w:tentative="1">
      <w:start w:val="1"/>
      <w:numFmt w:val="lowerLetter"/>
      <w:lvlText w:val="%8."/>
      <w:lvlJc w:val="left"/>
      <w:pPr>
        <w:ind w:left="6480" w:hanging="360"/>
      </w:pPr>
    </w:lvl>
    <w:lvl w:ilvl="8" w:tplc="555C0030" w:tentative="1">
      <w:start w:val="1"/>
      <w:numFmt w:val="lowerRoman"/>
      <w:lvlText w:val="%9."/>
      <w:lvlJc w:val="right"/>
      <w:pPr>
        <w:ind w:left="7200" w:hanging="180"/>
      </w:pPr>
    </w:lvl>
  </w:abstractNum>
  <w:abstractNum w:abstractNumId="37" w15:restartNumberingAfterBreak="0">
    <w:nsid w:val="61071422"/>
    <w:multiLevelType w:val="hybridMultilevel"/>
    <w:tmpl w:val="59B858D8"/>
    <w:lvl w:ilvl="0" w:tplc="59904D76">
      <w:start w:val="1"/>
      <w:numFmt w:val="bullet"/>
      <w:pStyle w:val="ClauseBullet1"/>
      <w:lvlText w:val=""/>
      <w:lvlJc w:val="left"/>
      <w:pPr>
        <w:ind w:left="1080" w:hanging="360"/>
      </w:pPr>
      <w:rPr>
        <w:rFonts w:ascii="Symbol" w:hAnsi="Symbol" w:hint="default"/>
        <w:color w:val="000000"/>
      </w:rPr>
    </w:lvl>
    <w:lvl w:ilvl="1" w:tplc="0EECF62C" w:tentative="1">
      <w:start w:val="1"/>
      <w:numFmt w:val="bullet"/>
      <w:lvlText w:val="o"/>
      <w:lvlJc w:val="left"/>
      <w:pPr>
        <w:ind w:left="1800" w:hanging="360"/>
      </w:pPr>
      <w:rPr>
        <w:rFonts w:ascii="Courier New" w:hAnsi="Courier New" w:cs="Courier New" w:hint="default"/>
      </w:rPr>
    </w:lvl>
    <w:lvl w:ilvl="2" w:tplc="C0724AD2" w:tentative="1">
      <w:start w:val="1"/>
      <w:numFmt w:val="bullet"/>
      <w:lvlText w:val=""/>
      <w:lvlJc w:val="left"/>
      <w:pPr>
        <w:ind w:left="2520" w:hanging="360"/>
      </w:pPr>
      <w:rPr>
        <w:rFonts w:ascii="Wingdings" w:hAnsi="Wingdings" w:hint="default"/>
      </w:rPr>
    </w:lvl>
    <w:lvl w:ilvl="3" w:tplc="B00C4B80" w:tentative="1">
      <w:start w:val="1"/>
      <w:numFmt w:val="bullet"/>
      <w:lvlText w:val=""/>
      <w:lvlJc w:val="left"/>
      <w:pPr>
        <w:ind w:left="3240" w:hanging="360"/>
      </w:pPr>
      <w:rPr>
        <w:rFonts w:ascii="Symbol" w:hAnsi="Symbol" w:hint="default"/>
      </w:rPr>
    </w:lvl>
    <w:lvl w:ilvl="4" w:tplc="CA1896B8" w:tentative="1">
      <w:start w:val="1"/>
      <w:numFmt w:val="bullet"/>
      <w:lvlText w:val="o"/>
      <w:lvlJc w:val="left"/>
      <w:pPr>
        <w:ind w:left="3960" w:hanging="360"/>
      </w:pPr>
      <w:rPr>
        <w:rFonts w:ascii="Courier New" w:hAnsi="Courier New" w:cs="Courier New" w:hint="default"/>
      </w:rPr>
    </w:lvl>
    <w:lvl w:ilvl="5" w:tplc="7DEC3402" w:tentative="1">
      <w:start w:val="1"/>
      <w:numFmt w:val="bullet"/>
      <w:lvlText w:val=""/>
      <w:lvlJc w:val="left"/>
      <w:pPr>
        <w:ind w:left="4680" w:hanging="360"/>
      </w:pPr>
      <w:rPr>
        <w:rFonts w:ascii="Wingdings" w:hAnsi="Wingdings" w:hint="default"/>
      </w:rPr>
    </w:lvl>
    <w:lvl w:ilvl="6" w:tplc="9A0C2C98" w:tentative="1">
      <w:start w:val="1"/>
      <w:numFmt w:val="bullet"/>
      <w:lvlText w:val=""/>
      <w:lvlJc w:val="left"/>
      <w:pPr>
        <w:ind w:left="5400" w:hanging="360"/>
      </w:pPr>
      <w:rPr>
        <w:rFonts w:ascii="Symbol" w:hAnsi="Symbol" w:hint="default"/>
      </w:rPr>
    </w:lvl>
    <w:lvl w:ilvl="7" w:tplc="27565B76" w:tentative="1">
      <w:start w:val="1"/>
      <w:numFmt w:val="bullet"/>
      <w:lvlText w:val="o"/>
      <w:lvlJc w:val="left"/>
      <w:pPr>
        <w:ind w:left="6120" w:hanging="360"/>
      </w:pPr>
      <w:rPr>
        <w:rFonts w:ascii="Courier New" w:hAnsi="Courier New" w:cs="Courier New" w:hint="default"/>
      </w:rPr>
    </w:lvl>
    <w:lvl w:ilvl="8" w:tplc="22687A1E" w:tentative="1">
      <w:start w:val="1"/>
      <w:numFmt w:val="bullet"/>
      <w:lvlText w:val=""/>
      <w:lvlJc w:val="left"/>
      <w:pPr>
        <w:ind w:left="6840" w:hanging="360"/>
      </w:pPr>
      <w:rPr>
        <w:rFonts w:ascii="Wingdings" w:hAnsi="Wingdings" w:hint="default"/>
      </w:rPr>
    </w:lvl>
  </w:abstractNum>
  <w:abstractNum w:abstractNumId="38" w15:restartNumberingAfterBreak="0">
    <w:nsid w:val="642371CD"/>
    <w:multiLevelType w:val="hybridMultilevel"/>
    <w:tmpl w:val="3B76A654"/>
    <w:lvl w:ilvl="0" w:tplc="3000BAC8">
      <w:start w:val="1"/>
      <w:numFmt w:val="bullet"/>
      <w:pStyle w:val="subclause3Bullet2"/>
      <w:lvlText w:val=""/>
      <w:lvlJc w:val="left"/>
      <w:pPr>
        <w:ind w:left="3748" w:hanging="360"/>
      </w:pPr>
      <w:rPr>
        <w:rFonts w:ascii="Symbol" w:hAnsi="Symbol" w:hint="default"/>
        <w:color w:val="000000"/>
      </w:rPr>
    </w:lvl>
    <w:lvl w:ilvl="1" w:tplc="0646E864" w:tentative="1">
      <w:start w:val="1"/>
      <w:numFmt w:val="bullet"/>
      <w:lvlText w:val="o"/>
      <w:lvlJc w:val="left"/>
      <w:pPr>
        <w:ind w:left="4468" w:hanging="360"/>
      </w:pPr>
      <w:rPr>
        <w:rFonts w:ascii="Courier New" w:hAnsi="Courier New" w:cs="Courier New" w:hint="default"/>
      </w:rPr>
    </w:lvl>
    <w:lvl w:ilvl="2" w:tplc="C18EEE38" w:tentative="1">
      <w:start w:val="1"/>
      <w:numFmt w:val="bullet"/>
      <w:lvlText w:val=""/>
      <w:lvlJc w:val="left"/>
      <w:pPr>
        <w:ind w:left="5188" w:hanging="360"/>
      </w:pPr>
      <w:rPr>
        <w:rFonts w:ascii="Wingdings" w:hAnsi="Wingdings" w:hint="default"/>
      </w:rPr>
    </w:lvl>
    <w:lvl w:ilvl="3" w:tplc="828E273A" w:tentative="1">
      <w:start w:val="1"/>
      <w:numFmt w:val="bullet"/>
      <w:lvlText w:val=""/>
      <w:lvlJc w:val="left"/>
      <w:pPr>
        <w:ind w:left="5908" w:hanging="360"/>
      </w:pPr>
      <w:rPr>
        <w:rFonts w:ascii="Symbol" w:hAnsi="Symbol" w:hint="default"/>
      </w:rPr>
    </w:lvl>
    <w:lvl w:ilvl="4" w:tplc="3F843232" w:tentative="1">
      <w:start w:val="1"/>
      <w:numFmt w:val="bullet"/>
      <w:lvlText w:val="o"/>
      <w:lvlJc w:val="left"/>
      <w:pPr>
        <w:ind w:left="6628" w:hanging="360"/>
      </w:pPr>
      <w:rPr>
        <w:rFonts w:ascii="Courier New" w:hAnsi="Courier New" w:cs="Courier New" w:hint="default"/>
      </w:rPr>
    </w:lvl>
    <w:lvl w:ilvl="5" w:tplc="F058F766" w:tentative="1">
      <w:start w:val="1"/>
      <w:numFmt w:val="bullet"/>
      <w:lvlText w:val=""/>
      <w:lvlJc w:val="left"/>
      <w:pPr>
        <w:ind w:left="7348" w:hanging="360"/>
      </w:pPr>
      <w:rPr>
        <w:rFonts w:ascii="Wingdings" w:hAnsi="Wingdings" w:hint="default"/>
      </w:rPr>
    </w:lvl>
    <w:lvl w:ilvl="6" w:tplc="A15A7064" w:tentative="1">
      <w:start w:val="1"/>
      <w:numFmt w:val="bullet"/>
      <w:lvlText w:val=""/>
      <w:lvlJc w:val="left"/>
      <w:pPr>
        <w:ind w:left="8068" w:hanging="360"/>
      </w:pPr>
      <w:rPr>
        <w:rFonts w:ascii="Symbol" w:hAnsi="Symbol" w:hint="default"/>
      </w:rPr>
    </w:lvl>
    <w:lvl w:ilvl="7" w:tplc="2E386D7E" w:tentative="1">
      <w:start w:val="1"/>
      <w:numFmt w:val="bullet"/>
      <w:lvlText w:val="o"/>
      <w:lvlJc w:val="left"/>
      <w:pPr>
        <w:ind w:left="8788" w:hanging="360"/>
      </w:pPr>
      <w:rPr>
        <w:rFonts w:ascii="Courier New" w:hAnsi="Courier New" w:cs="Courier New" w:hint="default"/>
      </w:rPr>
    </w:lvl>
    <w:lvl w:ilvl="8" w:tplc="E6DC4D9C" w:tentative="1">
      <w:start w:val="1"/>
      <w:numFmt w:val="bullet"/>
      <w:lvlText w:val=""/>
      <w:lvlJc w:val="left"/>
      <w:pPr>
        <w:ind w:left="9508" w:hanging="360"/>
      </w:pPr>
      <w:rPr>
        <w:rFonts w:ascii="Wingdings" w:hAnsi="Wingdings" w:hint="default"/>
      </w:rPr>
    </w:lvl>
  </w:abstractNum>
  <w:abstractNum w:abstractNumId="39"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0" w15:restartNumberingAfterBreak="0">
    <w:nsid w:val="6A14466B"/>
    <w:multiLevelType w:val="hybridMultilevel"/>
    <w:tmpl w:val="2402A666"/>
    <w:lvl w:ilvl="0" w:tplc="A8007660">
      <w:start w:val="1"/>
      <w:numFmt w:val="bullet"/>
      <w:pStyle w:val="BulletList1"/>
      <w:lvlText w:val="·"/>
      <w:lvlJc w:val="left"/>
      <w:pPr>
        <w:tabs>
          <w:tab w:val="num" w:pos="360"/>
        </w:tabs>
        <w:ind w:left="360" w:hanging="360"/>
      </w:pPr>
      <w:rPr>
        <w:rFonts w:ascii="Symbol" w:hAnsi="Symbol" w:hint="default"/>
        <w:color w:val="000000"/>
      </w:rPr>
    </w:lvl>
    <w:lvl w:ilvl="1" w:tplc="D7B26E5E" w:tentative="1">
      <w:start w:val="1"/>
      <w:numFmt w:val="bullet"/>
      <w:lvlText w:val="·"/>
      <w:lvlJc w:val="left"/>
      <w:pPr>
        <w:tabs>
          <w:tab w:val="num" w:pos="1440"/>
        </w:tabs>
        <w:ind w:left="1440" w:hanging="360"/>
      </w:pPr>
      <w:rPr>
        <w:rFonts w:ascii="Symbol" w:hAnsi="Symbol" w:hint="default"/>
      </w:rPr>
    </w:lvl>
    <w:lvl w:ilvl="2" w:tplc="7C62245A" w:tentative="1">
      <w:start w:val="1"/>
      <w:numFmt w:val="bullet"/>
      <w:lvlText w:val="·"/>
      <w:lvlJc w:val="left"/>
      <w:pPr>
        <w:tabs>
          <w:tab w:val="num" w:pos="2160"/>
        </w:tabs>
        <w:ind w:left="2160" w:hanging="360"/>
      </w:pPr>
      <w:rPr>
        <w:rFonts w:ascii="Symbol" w:hAnsi="Symbol" w:hint="default"/>
      </w:rPr>
    </w:lvl>
    <w:lvl w:ilvl="3" w:tplc="E10E5A66" w:tentative="1">
      <w:start w:val="1"/>
      <w:numFmt w:val="bullet"/>
      <w:lvlText w:val="·"/>
      <w:lvlJc w:val="left"/>
      <w:pPr>
        <w:tabs>
          <w:tab w:val="num" w:pos="2880"/>
        </w:tabs>
        <w:ind w:left="2880" w:hanging="360"/>
      </w:pPr>
      <w:rPr>
        <w:rFonts w:ascii="Symbol" w:hAnsi="Symbol" w:hint="default"/>
      </w:rPr>
    </w:lvl>
    <w:lvl w:ilvl="4" w:tplc="5A0E57C6" w:tentative="1">
      <w:start w:val="1"/>
      <w:numFmt w:val="bullet"/>
      <w:lvlText w:val="o"/>
      <w:lvlJc w:val="left"/>
      <w:pPr>
        <w:tabs>
          <w:tab w:val="num" w:pos="3600"/>
        </w:tabs>
        <w:ind w:left="3600" w:hanging="360"/>
      </w:pPr>
      <w:rPr>
        <w:rFonts w:ascii="Courier New" w:hAnsi="Courier New" w:hint="default"/>
      </w:rPr>
    </w:lvl>
    <w:lvl w:ilvl="5" w:tplc="A97CA5A6" w:tentative="1">
      <w:start w:val="1"/>
      <w:numFmt w:val="bullet"/>
      <w:lvlText w:val="§"/>
      <w:lvlJc w:val="left"/>
      <w:pPr>
        <w:tabs>
          <w:tab w:val="num" w:pos="4320"/>
        </w:tabs>
        <w:ind w:left="4320" w:hanging="360"/>
      </w:pPr>
      <w:rPr>
        <w:rFonts w:ascii="Wingdings" w:hAnsi="Wingdings" w:hint="default"/>
      </w:rPr>
    </w:lvl>
    <w:lvl w:ilvl="6" w:tplc="6B9CD6BE" w:tentative="1">
      <w:start w:val="1"/>
      <w:numFmt w:val="bullet"/>
      <w:lvlText w:val="·"/>
      <w:lvlJc w:val="left"/>
      <w:pPr>
        <w:tabs>
          <w:tab w:val="num" w:pos="5040"/>
        </w:tabs>
        <w:ind w:left="5040" w:hanging="360"/>
      </w:pPr>
      <w:rPr>
        <w:rFonts w:ascii="Symbol" w:hAnsi="Symbol" w:hint="default"/>
      </w:rPr>
    </w:lvl>
    <w:lvl w:ilvl="7" w:tplc="F866E7C6" w:tentative="1">
      <w:start w:val="1"/>
      <w:numFmt w:val="bullet"/>
      <w:lvlText w:val="o"/>
      <w:lvlJc w:val="left"/>
      <w:pPr>
        <w:tabs>
          <w:tab w:val="num" w:pos="5760"/>
        </w:tabs>
        <w:ind w:left="5760" w:hanging="360"/>
      </w:pPr>
      <w:rPr>
        <w:rFonts w:ascii="Courier New" w:hAnsi="Courier New" w:hint="default"/>
      </w:rPr>
    </w:lvl>
    <w:lvl w:ilvl="8" w:tplc="2B7A2C3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4" w15:restartNumberingAfterBreak="0">
    <w:nsid w:val="78C31C79"/>
    <w:multiLevelType w:val="hybridMultilevel"/>
    <w:tmpl w:val="0BBA56BC"/>
    <w:lvl w:ilvl="0" w:tplc="327ABD64">
      <w:start w:val="1"/>
      <w:numFmt w:val="decimal"/>
      <w:lvlText w:val="%1."/>
      <w:lvlJc w:val="left"/>
      <w:pPr>
        <w:ind w:left="1440" w:hanging="360"/>
      </w:pPr>
      <w:rPr>
        <w:color w:val="000000"/>
      </w:rPr>
    </w:lvl>
    <w:lvl w:ilvl="1" w:tplc="3C168704" w:tentative="1">
      <w:start w:val="1"/>
      <w:numFmt w:val="lowerLetter"/>
      <w:lvlText w:val="%2."/>
      <w:lvlJc w:val="left"/>
      <w:pPr>
        <w:ind w:left="2160" w:hanging="360"/>
      </w:pPr>
    </w:lvl>
    <w:lvl w:ilvl="2" w:tplc="3FB094BA" w:tentative="1">
      <w:start w:val="1"/>
      <w:numFmt w:val="lowerRoman"/>
      <w:lvlText w:val="%3."/>
      <w:lvlJc w:val="right"/>
      <w:pPr>
        <w:ind w:left="2880" w:hanging="180"/>
      </w:pPr>
    </w:lvl>
    <w:lvl w:ilvl="3" w:tplc="11B8334A" w:tentative="1">
      <w:start w:val="1"/>
      <w:numFmt w:val="decimal"/>
      <w:lvlText w:val="%4."/>
      <w:lvlJc w:val="left"/>
      <w:pPr>
        <w:ind w:left="3600" w:hanging="360"/>
      </w:pPr>
    </w:lvl>
    <w:lvl w:ilvl="4" w:tplc="F5EC04C6" w:tentative="1">
      <w:start w:val="1"/>
      <w:numFmt w:val="lowerLetter"/>
      <w:lvlText w:val="%5."/>
      <w:lvlJc w:val="left"/>
      <w:pPr>
        <w:ind w:left="4320" w:hanging="360"/>
      </w:pPr>
    </w:lvl>
    <w:lvl w:ilvl="5" w:tplc="85ACB58C" w:tentative="1">
      <w:start w:val="1"/>
      <w:numFmt w:val="lowerRoman"/>
      <w:lvlText w:val="%6."/>
      <w:lvlJc w:val="right"/>
      <w:pPr>
        <w:ind w:left="5040" w:hanging="180"/>
      </w:pPr>
    </w:lvl>
    <w:lvl w:ilvl="6" w:tplc="4A8C3A7C" w:tentative="1">
      <w:start w:val="1"/>
      <w:numFmt w:val="decimal"/>
      <w:lvlText w:val="%7."/>
      <w:lvlJc w:val="left"/>
      <w:pPr>
        <w:ind w:left="5760" w:hanging="360"/>
      </w:pPr>
    </w:lvl>
    <w:lvl w:ilvl="7" w:tplc="2CC4B88A" w:tentative="1">
      <w:start w:val="1"/>
      <w:numFmt w:val="lowerLetter"/>
      <w:lvlText w:val="%8."/>
      <w:lvlJc w:val="left"/>
      <w:pPr>
        <w:ind w:left="6480" w:hanging="360"/>
      </w:pPr>
    </w:lvl>
    <w:lvl w:ilvl="8" w:tplc="1B200C8C" w:tentative="1">
      <w:start w:val="1"/>
      <w:numFmt w:val="lowerRoman"/>
      <w:lvlText w:val="%9."/>
      <w:lvlJc w:val="right"/>
      <w:pPr>
        <w:ind w:left="7200" w:hanging="180"/>
      </w:pPr>
    </w:lvl>
  </w:abstractNum>
  <w:abstractNum w:abstractNumId="45" w15:restartNumberingAfterBreak="0">
    <w:nsid w:val="7DB5644F"/>
    <w:multiLevelType w:val="hybridMultilevel"/>
    <w:tmpl w:val="8BCC9C08"/>
    <w:lvl w:ilvl="0" w:tplc="8C3C7C1C">
      <w:start w:val="1"/>
      <w:numFmt w:val="bullet"/>
      <w:pStyle w:val="BulletList3"/>
      <w:lvlText w:val=""/>
      <w:lvlJc w:val="left"/>
      <w:pPr>
        <w:tabs>
          <w:tab w:val="num" w:pos="1945"/>
        </w:tabs>
        <w:ind w:left="1945" w:hanging="357"/>
      </w:pPr>
      <w:rPr>
        <w:rFonts w:ascii="Symbol" w:hAnsi="Symbol" w:hint="default"/>
        <w:color w:val="000000"/>
      </w:rPr>
    </w:lvl>
    <w:lvl w:ilvl="1" w:tplc="B5983B8A" w:tentative="1">
      <w:start w:val="1"/>
      <w:numFmt w:val="bullet"/>
      <w:lvlText w:val="o"/>
      <w:lvlJc w:val="left"/>
      <w:pPr>
        <w:tabs>
          <w:tab w:val="num" w:pos="1440"/>
        </w:tabs>
        <w:ind w:left="1440" w:hanging="360"/>
      </w:pPr>
      <w:rPr>
        <w:rFonts w:ascii="Courier New" w:hAnsi="Courier New" w:cs="Courier New" w:hint="default"/>
      </w:rPr>
    </w:lvl>
    <w:lvl w:ilvl="2" w:tplc="831C61B0" w:tentative="1">
      <w:start w:val="1"/>
      <w:numFmt w:val="bullet"/>
      <w:lvlText w:val=""/>
      <w:lvlJc w:val="left"/>
      <w:pPr>
        <w:tabs>
          <w:tab w:val="num" w:pos="2160"/>
        </w:tabs>
        <w:ind w:left="2160" w:hanging="360"/>
      </w:pPr>
      <w:rPr>
        <w:rFonts w:ascii="Wingdings" w:hAnsi="Wingdings" w:hint="default"/>
      </w:rPr>
    </w:lvl>
    <w:lvl w:ilvl="3" w:tplc="29506968" w:tentative="1">
      <w:start w:val="1"/>
      <w:numFmt w:val="bullet"/>
      <w:lvlText w:val=""/>
      <w:lvlJc w:val="left"/>
      <w:pPr>
        <w:tabs>
          <w:tab w:val="num" w:pos="2880"/>
        </w:tabs>
        <w:ind w:left="2880" w:hanging="360"/>
      </w:pPr>
      <w:rPr>
        <w:rFonts w:ascii="Symbol" w:hAnsi="Symbol" w:hint="default"/>
      </w:rPr>
    </w:lvl>
    <w:lvl w:ilvl="4" w:tplc="3D22B2B0" w:tentative="1">
      <w:start w:val="1"/>
      <w:numFmt w:val="bullet"/>
      <w:lvlText w:val="o"/>
      <w:lvlJc w:val="left"/>
      <w:pPr>
        <w:tabs>
          <w:tab w:val="num" w:pos="3600"/>
        </w:tabs>
        <w:ind w:left="3600" w:hanging="360"/>
      </w:pPr>
      <w:rPr>
        <w:rFonts w:ascii="Courier New" w:hAnsi="Courier New" w:cs="Courier New" w:hint="default"/>
      </w:rPr>
    </w:lvl>
    <w:lvl w:ilvl="5" w:tplc="C1C2D4AC" w:tentative="1">
      <w:start w:val="1"/>
      <w:numFmt w:val="bullet"/>
      <w:lvlText w:val=""/>
      <w:lvlJc w:val="left"/>
      <w:pPr>
        <w:tabs>
          <w:tab w:val="num" w:pos="4320"/>
        </w:tabs>
        <w:ind w:left="4320" w:hanging="360"/>
      </w:pPr>
      <w:rPr>
        <w:rFonts w:ascii="Wingdings" w:hAnsi="Wingdings" w:hint="default"/>
      </w:rPr>
    </w:lvl>
    <w:lvl w:ilvl="6" w:tplc="7872446A" w:tentative="1">
      <w:start w:val="1"/>
      <w:numFmt w:val="bullet"/>
      <w:lvlText w:val=""/>
      <w:lvlJc w:val="left"/>
      <w:pPr>
        <w:tabs>
          <w:tab w:val="num" w:pos="5040"/>
        </w:tabs>
        <w:ind w:left="5040" w:hanging="360"/>
      </w:pPr>
      <w:rPr>
        <w:rFonts w:ascii="Symbol" w:hAnsi="Symbol" w:hint="default"/>
      </w:rPr>
    </w:lvl>
    <w:lvl w:ilvl="7" w:tplc="0CE4DB5E" w:tentative="1">
      <w:start w:val="1"/>
      <w:numFmt w:val="bullet"/>
      <w:lvlText w:val="o"/>
      <w:lvlJc w:val="left"/>
      <w:pPr>
        <w:tabs>
          <w:tab w:val="num" w:pos="5760"/>
        </w:tabs>
        <w:ind w:left="5760" w:hanging="360"/>
      </w:pPr>
      <w:rPr>
        <w:rFonts w:ascii="Courier New" w:hAnsi="Courier New" w:cs="Courier New" w:hint="default"/>
      </w:rPr>
    </w:lvl>
    <w:lvl w:ilvl="8" w:tplc="66621A76" w:tentative="1">
      <w:start w:val="1"/>
      <w:numFmt w:val="bullet"/>
      <w:lvlText w:val=""/>
      <w:lvlJc w:val="left"/>
      <w:pPr>
        <w:tabs>
          <w:tab w:val="num" w:pos="6480"/>
        </w:tabs>
        <w:ind w:left="6480" w:hanging="360"/>
      </w:pPr>
      <w:rPr>
        <w:rFonts w:ascii="Wingdings" w:hAnsi="Wingdings" w:hint="default"/>
      </w:rPr>
    </w:lvl>
  </w:abstractNum>
  <w:num w:numId="1" w16cid:durableId="1112894531">
    <w:abstractNumId w:val="39"/>
  </w:num>
  <w:num w:numId="2" w16cid:durableId="1322587341">
    <w:abstractNumId w:val="40"/>
  </w:num>
  <w:num w:numId="3" w16cid:durableId="383220678">
    <w:abstractNumId w:val="23"/>
  </w:num>
  <w:num w:numId="4" w16cid:durableId="784544615">
    <w:abstractNumId w:val="45"/>
  </w:num>
  <w:num w:numId="5" w16cid:durableId="1997831134">
    <w:abstractNumId w:val="42"/>
  </w:num>
  <w:num w:numId="6" w16cid:durableId="941306710">
    <w:abstractNumId w:val="16"/>
  </w:num>
  <w:num w:numId="7" w16cid:durableId="1815951861">
    <w:abstractNumId w:val="25"/>
  </w:num>
  <w:num w:numId="8" w16cid:durableId="1678653184">
    <w:abstractNumId w:val="24"/>
  </w:num>
  <w:num w:numId="9" w16cid:durableId="881863741">
    <w:abstractNumId w:val="21"/>
  </w:num>
  <w:num w:numId="10" w16cid:durableId="28187952">
    <w:abstractNumId w:val="34"/>
  </w:num>
  <w:num w:numId="11" w16cid:durableId="286863859">
    <w:abstractNumId w:val="20"/>
  </w:num>
  <w:num w:numId="12" w16cid:durableId="1602833496">
    <w:abstractNumId w:val="33"/>
  </w:num>
  <w:num w:numId="13" w16cid:durableId="1927416830">
    <w:abstractNumId w:val="37"/>
  </w:num>
  <w:num w:numId="14" w16cid:durableId="741101938">
    <w:abstractNumId w:val="26"/>
  </w:num>
  <w:num w:numId="15" w16cid:durableId="123623948">
    <w:abstractNumId w:val="31"/>
  </w:num>
  <w:num w:numId="16" w16cid:durableId="1585063413">
    <w:abstractNumId w:val="29"/>
  </w:num>
  <w:num w:numId="17" w16cid:durableId="1762338196">
    <w:abstractNumId w:val="30"/>
  </w:num>
  <w:num w:numId="18" w16cid:durableId="762996977">
    <w:abstractNumId w:val="28"/>
  </w:num>
  <w:num w:numId="19" w16cid:durableId="42102924">
    <w:abstractNumId w:val="22"/>
  </w:num>
  <w:num w:numId="20" w16cid:durableId="1891457540">
    <w:abstractNumId w:val="38"/>
  </w:num>
  <w:num w:numId="21" w16cid:durableId="1733428861">
    <w:abstractNumId w:val="11"/>
  </w:num>
  <w:num w:numId="22" w16cid:durableId="25328884">
    <w:abstractNumId w:val="14"/>
  </w:num>
  <w:num w:numId="23" w16cid:durableId="44912337">
    <w:abstractNumId w:val="41"/>
  </w:num>
  <w:num w:numId="24" w16cid:durableId="284702727">
    <w:abstractNumId w:val="17"/>
  </w:num>
  <w:num w:numId="25" w16cid:durableId="1068575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2517492">
    <w:abstractNumId w:val="43"/>
  </w:num>
  <w:num w:numId="27" w16cid:durableId="874343559">
    <w:abstractNumId w:val="15"/>
  </w:num>
  <w:num w:numId="28" w16cid:durableId="1298727898">
    <w:abstractNumId w:val="19"/>
  </w:num>
  <w:num w:numId="29" w16cid:durableId="2043285440">
    <w:abstractNumId w:val="36"/>
  </w:num>
  <w:num w:numId="30" w16cid:durableId="1769696757">
    <w:abstractNumId w:val="9"/>
  </w:num>
  <w:num w:numId="31" w16cid:durableId="410197048">
    <w:abstractNumId w:val="7"/>
  </w:num>
  <w:num w:numId="32" w16cid:durableId="439419184">
    <w:abstractNumId w:val="6"/>
  </w:num>
  <w:num w:numId="33" w16cid:durableId="1920291928">
    <w:abstractNumId w:val="5"/>
  </w:num>
  <w:num w:numId="34" w16cid:durableId="1550528540">
    <w:abstractNumId w:val="4"/>
  </w:num>
  <w:num w:numId="35" w16cid:durableId="818153285">
    <w:abstractNumId w:val="8"/>
  </w:num>
  <w:num w:numId="36" w16cid:durableId="564993284">
    <w:abstractNumId w:val="3"/>
  </w:num>
  <w:num w:numId="37" w16cid:durableId="1095708527">
    <w:abstractNumId w:val="2"/>
  </w:num>
  <w:num w:numId="38" w16cid:durableId="1400713848">
    <w:abstractNumId w:val="1"/>
  </w:num>
  <w:num w:numId="39" w16cid:durableId="1632637341">
    <w:abstractNumId w:val="0"/>
  </w:num>
  <w:num w:numId="40" w16cid:durableId="15787807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9260259">
    <w:abstractNumId w:val="13"/>
  </w:num>
  <w:num w:numId="42" w16cid:durableId="1088573394">
    <w:abstractNumId w:val="10"/>
  </w:num>
  <w:num w:numId="43" w16cid:durableId="1514799583">
    <w:abstractNumId w:val="44"/>
  </w:num>
  <w:num w:numId="44" w16cid:durableId="261688988">
    <w:abstractNumId w:val="12"/>
  </w:num>
  <w:num w:numId="45" w16cid:durableId="1386832254">
    <w:abstractNumId w:val="18"/>
  </w:num>
  <w:num w:numId="46" w16cid:durableId="970207155">
    <w:abstractNumId w:val="27"/>
  </w:num>
  <w:num w:numId="47" w16cid:durableId="1566062222">
    <w:abstractNumId w:val="35"/>
  </w:num>
  <w:num w:numId="48" w16cid:durableId="20705738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section&lt;/Operative&gt;_x000d__x000a_  &lt;TemplateType&gt;null&lt;/TemplateType&gt;_x000d__x000a_  &lt;SignaturePageBreakType&gt;No&lt;/SignaturePageBreakType&gt;_x000d__x000a_&lt;/docParts&gt;"/>
    <w:docVar w:name="gentXMLPartID" w:val="{2A34F4FF-5EBA-41E4-9D66-93E22CECDD0B}"/>
  </w:docVars>
  <w:rsids>
    <w:rsidRoot w:val="00685101"/>
    <w:rsid w:val="000955AD"/>
    <w:rsid w:val="000D77DA"/>
    <w:rsid w:val="002D4A6E"/>
    <w:rsid w:val="002E3A78"/>
    <w:rsid w:val="0032550E"/>
    <w:rsid w:val="0046288F"/>
    <w:rsid w:val="004A4260"/>
    <w:rsid w:val="00685101"/>
    <w:rsid w:val="006E20C5"/>
    <w:rsid w:val="006F6D41"/>
    <w:rsid w:val="007C6300"/>
    <w:rsid w:val="007F7BD8"/>
    <w:rsid w:val="0089215D"/>
    <w:rsid w:val="00922C71"/>
    <w:rsid w:val="00930031"/>
    <w:rsid w:val="009D700F"/>
    <w:rsid w:val="00A3398D"/>
    <w:rsid w:val="00B21B45"/>
    <w:rsid w:val="00B4621D"/>
    <w:rsid w:val="00B731D3"/>
    <w:rsid w:val="00B74F5D"/>
    <w:rsid w:val="00C01F22"/>
    <w:rsid w:val="00D03C24"/>
    <w:rsid w:val="00D510B0"/>
    <w:rsid w:val="00DB66B3"/>
    <w:rsid w:val="00E3120A"/>
    <w:rsid w:val="00E43DF9"/>
    <w:rsid w:val="00E6552D"/>
    <w:rsid w:val="00E72628"/>
    <w:rsid w:val="00EE0DBD"/>
    <w:rsid w:val="00EF4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A9E7B"/>
  <w15:docId w15:val="{6CABFB8C-7D80-4DC9-997F-8A01EA12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1483"/>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231483"/>
    <w:pPr>
      <w:keepNext/>
      <w:keepLines/>
      <w:numPr>
        <w:numId w:val="10"/>
      </w:numPr>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31483"/>
    <w:pPr>
      <w:keepNext/>
      <w:keepLines/>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231483"/>
    <w:pPr>
      <w:keepNext/>
      <w:keepLines/>
      <w:numPr>
        <w:ilvl w:val="2"/>
        <w:numId w:val="10"/>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31483"/>
    <w:pPr>
      <w:keepNext/>
      <w:keepLines/>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31483"/>
    <w:pPr>
      <w:keepNext/>
      <w:keepLines/>
      <w:numPr>
        <w:ilvl w:val="4"/>
        <w:numId w:val="10"/>
      </w:numPr>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231483"/>
    <w:pPr>
      <w:keepNext/>
      <w:keepLines/>
      <w:numPr>
        <w:ilvl w:val="5"/>
        <w:numId w:val="10"/>
      </w:numPr>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231483"/>
    <w:pPr>
      <w:keepNext/>
      <w:keepLines/>
      <w:numPr>
        <w:ilvl w:val="6"/>
        <w:numId w:val="10"/>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31483"/>
    <w:pPr>
      <w:keepNext/>
      <w:keepLines/>
      <w:numPr>
        <w:ilvl w:val="7"/>
        <w:numId w:val="10"/>
      </w:numPr>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31483"/>
    <w:pPr>
      <w:keepNext/>
      <w:keepLines/>
      <w:numPr>
        <w:ilvl w:val="8"/>
        <w:numId w:val="10"/>
      </w:numPr>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483"/>
    <w:rPr>
      <w:rFonts w:ascii="Tahoma" w:hAnsi="Tahoma" w:cs="Tahoma"/>
      <w:color w:val="000000"/>
      <w:sz w:val="16"/>
      <w:szCs w:val="16"/>
    </w:rPr>
  </w:style>
  <w:style w:type="paragraph" w:styleId="Header">
    <w:name w:val="header"/>
    <w:basedOn w:val="Normal"/>
    <w:link w:val="HeaderChar"/>
    <w:uiPriority w:val="99"/>
    <w:unhideWhenUsed/>
    <w:rsid w:val="002314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483"/>
    <w:rPr>
      <w:color w:val="000000"/>
    </w:rPr>
  </w:style>
  <w:style w:type="paragraph" w:styleId="Footer">
    <w:name w:val="footer"/>
    <w:basedOn w:val="Normal"/>
    <w:link w:val="FooterChar"/>
    <w:rsid w:val="00231483"/>
    <w:pPr>
      <w:tabs>
        <w:tab w:val="center" w:pos="4153"/>
        <w:tab w:val="right" w:pos="8306"/>
      </w:tabs>
      <w:spacing w:after="240" w:line="300" w:lineRule="atLeast"/>
      <w:jc w:val="both"/>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rsid w:val="00231483"/>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231483"/>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231483"/>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231483"/>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231483"/>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231483"/>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231483"/>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23148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23148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231483"/>
    <w:rPr>
      <w:rFonts w:asciiTheme="majorHAnsi" w:eastAsiaTheme="majorEastAsia" w:hAnsiTheme="majorHAnsi" w:cstheme="majorBidi"/>
      <w:i/>
      <w:iCs/>
      <w:color w:val="000000"/>
      <w:sz w:val="20"/>
      <w:szCs w:val="20"/>
    </w:rPr>
  </w:style>
  <w:style w:type="character" w:styleId="PlaceholderText">
    <w:name w:val="Placeholder Text"/>
    <w:basedOn w:val="DefaultParagraphFont"/>
    <w:uiPriority w:val="99"/>
    <w:rsid w:val="00231483"/>
    <w:rPr>
      <w:color w:val="000000"/>
    </w:rPr>
  </w:style>
  <w:style w:type="paragraph" w:customStyle="1" w:styleId="DescriptiveHeading">
    <w:name w:val="DescriptiveHeading"/>
    <w:next w:val="Paragraph"/>
    <w:link w:val="DescriptiveHeadingChar"/>
    <w:rsid w:val="00231483"/>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231483"/>
    <w:rPr>
      <w:rFonts w:ascii="Arial" w:eastAsia="Arial Unicode MS" w:hAnsi="Arial" w:cs="Arial"/>
      <w:b/>
      <w:color w:val="000000"/>
      <w:lang w:val="en-US" w:eastAsia="en-US"/>
    </w:rPr>
  </w:style>
  <w:style w:type="paragraph" w:customStyle="1" w:styleId="Paragraph">
    <w:name w:val="Paragraph"/>
    <w:basedOn w:val="Normal"/>
    <w:link w:val="ParagraphChar"/>
    <w:qFormat/>
    <w:rsid w:val="00231483"/>
    <w:pPr>
      <w:spacing w:after="120" w:line="300" w:lineRule="atLeast"/>
      <w:jc w:val="both"/>
    </w:pPr>
    <w:rPr>
      <w:rFonts w:eastAsia="Arial Unicode MS"/>
      <w:szCs w:val="20"/>
      <w:lang w:eastAsia="en-US"/>
    </w:rPr>
  </w:style>
  <w:style w:type="table" w:styleId="TableGrid">
    <w:name w:val="Table Grid"/>
    <w:basedOn w:val="TableNormal"/>
    <w:rsid w:val="00231483"/>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gnoteTitle">
    <w:name w:val="Draftingnote Title"/>
    <w:basedOn w:val="Normal"/>
    <w:rsid w:val="00231483"/>
    <w:pPr>
      <w:spacing w:after="120" w:line="300" w:lineRule="atLeast"/>
      <w:jc w:val="both"/>
    </w:pPr>
    <w:rPr>
      <w:rFonts w:eastAsia="Arial Unicode MS"/>
      <w:b/>
      <w:sz w:val="28"/>
      <w:szCs w:val="20"/>
      <w:lang w:eastAsia="en-US"/>
    </w:rPr>
  </w:style>
  <w:style w:type="paragraph" w:customStyle="1" w:styleId="IgnoredSpacing">
    <w:name w:val="Ignored Spacing"/>
    <w:link w:val="IgnoredSpacingChar"/>
    <w:rsid w:val="00231483"/>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231483"/>
    <w:rPr>
      <w:rFonts w:ascii="Arial" w:eastAsia="Arial Unicode MS" w:hAnsi="Arial" w:cs="Arial"/>
      <w:color w:val="000000"/>
      <w:sz w:val="24"/>
      <w:szCs w:val="24"/>
      <w:lang w:val="en-US" w:eastAsia="en-US"/>
    </w:rPr>
  </w:style>
  <w:style w:type="paragraph" w:customStyle="1" w:styleId="TitleClause">
    <w:name w:val="Title Clause"/>
    <w:basedOn w:val="Normal"/>
    <w:rsid w:val="00231483"/>
    <w:pPr>
      <w:keepNext/>
      <w:numPr>
        <w:numId w:val="25"/>
      </w:numPr>
      <w:spacing w:before="240" w:after="240" w:line="300" w:lineRule="atLeast"/>
      <w:jc w:val="both"/>
      <w:outlineLvl w:val="0"/>
    </w:pPr>
    <w:rPr>
      <w:rFonts w:eastAsia="Arial Unicode MS"/>
      <w:b/>
      <w:kern w:val="28"/>
      <w:szCs w:val="20"/>
      <w:lang w:eastAsia="en-US"/>
    </w:rPr>
  </w:style>
  <w:style w:type="character" w:customStyle="1" w:styleId="ParagraphChar">
    <w:name w:val="Paragraph Char"/>
    <w:basedOn w:val="DefaultParagraphFont"/>
    <w:link w:val="Paragraph"/>
    <w:rsid w:val="00231483"/>
    <w:rPr>
      <w:rFonts w:ascii="Arial" w:eastAsia="Arial Unicode MS" w:hAnsi="Arial" w:cs="Arial"/>
      <w:color w:val="000000"/>
      <w:szCs w:val="20"/>
      <w:lang w:eastAsia="en-US"/>
    </w:rPr>
  </w:style>
  <w:style w:type="paragraph" w:customStyle="1" w:styleId="Untitledsubclause1">
    <w:name w:val="Untitled subclause 1"/>
    <w:basedOn w:val="Normal"/>
    <w:rsid w:val="00231483"/>
    <w:pPr>
      <w:numPr>
        <w:ilvl w:val="1"/>
        <w:numId w:val="25"/>
      </w:numPr>
      <w:spacing w:before="280" w:after="120" w:line="300" w:lineRule="atLeast"/>
      <w:jc w:val="both"/>
      <w:outlineLvl w:val="1"/>
    </w:pPr>
    <w:rPr>
      <w:rFonts w:eastAsia="Arial Unicode MS"/>
      <w:szCs w:val="20"/>
      <w:lang w:eastAsia="en-US"/>
    </w:rPr>
  </w:style>
  <w:style w:type="paragraph" w:customStyle="1" w:styleId="Untitledsubclause2">
    <w:name w:val="Untitled subclause 2"/>
    <w:basedOn w:val="Normal"/>
    <w:rsid w:val="00231483"/>
    <w:pPr>
      <w:numPr>
        <w:ilvl w:val="2"/>
        <w:numId w:val="25"/>
      </w:numPr>
      <w:spacing w:after="120" w:line="300" w:lineRule="atLeast"/>
      <w:jc w:val="both"/>
      <w:outlineLvl w:val="2"/>
    </w:pPr>
    <w:rPr>
      <w:rFonts w:eastAsia="Arial Unicode MS"/>
      <w:szCs w:val="20"/>
      <w:lang w:eastAsia="en-US"/>
    </w:rPr>
  </w:style>
  <w:style w:type="paragraph" w:customStyle="1" w:styleId="Untitledsubclause3">
    <w:name w:val="Untitled subclause 3"/>
    <w:basedOn w:val="Normal"/>
    <w:rsid w:val="00231483"/>
    <w:pPr>
      <w:numPr>
        <w:ilvl w:val="3"/>
        <w:numId w:val="25"/>
      </w:numPr>
      <w:tabs>
        <w:tab w:val="left" w:pos="2261"/>
      </w:tabs>
      <w:spacing w:after="120" w:line="300" w:lineRule="atLeast"/>
      <w:jc w:val="both"/>
      <w:outlineLvl w:val="3"/>
    </w:pPr>
    <w:rPr>
      <w:rFonts w:eastAsia="Arial Unicode MS"/>
      <w:szCs w:val="20"/>
      <w:lang w:eastAsia="en-US"/>
    </w:rPr>
  </w:style>
  <w:style w:type="paragraph" w:customStyle="1" w:styleId="Untitledsubclause4">
    <w:name w:val="Untitled subclause 4"/>
    <w:basedOn w:val="Normal"/>
    <w:rsid w:val="00231483"/>
    <w:pPr>
      <w:numPr>
        <w:ilvl w:val="4"/>
        <w:numId w:val="25"/>
      </w:numPr>
      <w:spacing w:after="120" w:line="300" w:lineRule="atLeast"/>
      <w:jc w:val="both"/>
      <w:outlineLvl w:val="4"/>
    </w:pPr>
    <w:rPr>
      <w:rFonts w:eastAsia="Arial Unicode MS"/>
      <w:szCs w:val="20"/>
      <w:lang w:eastAsia="en-US"/>
    </w:rPr>
  </w:style>
  <w:style w:type="paragraph" w:customStyle="1" w:styleId="Abstract">
    <w:name w:val="Abstract"/>
    <w:link w:val="AbstractChar"/>
    <w:rsid w:val="00231483"/>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231483"/>
    <w:rPr>
      <w:rFonts w:ascii="Arial" w:eastAsia="Arial Unicode MS" w:hAnsi="Arial" w:cs="Arial"/>
      <w:color w:val="000000"/>
      <w:sz w:val="24"/>
      <w:szCs w:val="24"/>
      <w:lang w:val="en-US" w:eastAsia="en-US"/>
    </w:rPr>
  </w:style>
  <w:style w:type="paragraph" w:customStyle="1" w:styleId="AuthoringGroup">
    <w:name w:val="Authoring Group"/>
    <w:link w:val="AuthoringGroupChar"/>
    <w:rsid w:val="00231483"/>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231483"/>
    <w:rPr>
      <w:rFonts w:ascii="Arial" w:eastAsia="Arial Unicode MS" w:hAnsi="Arial" w:cs="Arial"/>
      <w:color w:val="000000"/>
      <w:sz w:val="24"/>
      <w:lang w:val="en-US" w:eastAsia="en-US"/>
    </w:rPr>
  </w:style>
  <w:style w:type="paragraph" w:styleId="Title">
    <w:name w:val="Title"/>
    <w:link w:val="TitleChar"/>
    <w:rsid w:val="00231483"/>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231483"/>
    <w:rPr>
      <w:rFonts w:ascii="Arial" w:eastAsia="Arial Unicode MS" w:hAnsi="Arial" w:cs="Arial"/>
      <w:color w:val="000000"/>
      <w:sz w:val="24"/>
      <w:lang w:val="en-US" w:eastAsia="en-US"/>
    </w:rPr>
  </w:style>
  <w:style w:type="paragraph" w:customStyle="1" w:styleId="InternalTOC">
    <w:name w:val="Internal TOC"/>
    <w:rsid w:val="00231483"/>
    <w:pPr>
      <w:spacing w:after="120" w:line="240" w:lineRule="auto"/>
    </w:pPr>
    <w:rPr>
      <w:rFonts w:ascii="Arial" w:eastAsia="Arial Unicode MS" w:hAnsi="Arial" w:cs="Arial"/>
      <w:color w:val="000000"/>
      <w:lang w:val="en-US" w:eastAsia="en-US"/>
    </w:rPr>
  </w:style>
  <w:style w:type="paragraph" w:customStyle="1" w:styleId="6D83DCFF8BDF479DB88C9CA683CF81C7">
    <w:name w:val="6D83DCFF8BDF479DB88C9CA683CF81C7"/>
    <w:rsid w:val="00962F73"/>
    <w:pPr>
      <w:spacing w:after="120" w:line="240" w:lineRule="auto"/>
    </w:pPr>
    <w:rPr>
      <w:rFonts w:ascii="Arial" w:eastAsia="Times New Roman" w:hAnsi="Arial" w:cs="Times New Roman"/>
      <w:color w:val="000000"/>
      <w:sz w:val="24"/>
      <w:szCs w:val="24"/>
      <w:lang w:val="en-US" w:eastAsia="en-US"/>
    </w:rPr>
  </w:style>
  <w:style w:type="paragraph" w:customStyle="1" w:styleId="Annex">
    <w:name w:val="Annex"/>
    <w:basedOn w:val="Paragraph"/>
    <w:next w:val="Paragraph"/>
    <w:qFormat/>
    <w:rsid w:val="00231483"/>
    <w:pPr>
      <w:numPr>
        <w:numId w:val="11"/>
      </w:numPr>
      <w:spacing w:before="240" w:after="240"/>
      <w:ind w:left="0" w:firstLine="0"/>
    </w:pPr>
    <w:rPr>
      <w:b/>
    </w:rPr>
  </w:style>
  <w:style w:type="paragraph" w:customStyle="1" w:styleId="Background">
    <w:name w:val="Background"/>
    <w:aliases w:val="(A) Background"/>
    <w:basedOn w:val="Normal"/>
    <w:rsid w:val="00231483"/>
    <w:pPr>
      <w:numPr>
        <w:numId w:val="1"/>
      </w:numPr>
      <w:spacing w:before="120" w:after="120" w:line="300" w:lineRule="atLeast"/>
      <w:jc w:val="both"/>
    </w:pPr>
    <w:rPr>
      <w:rFonts w:eastAsia="Arial Unicode MS"/>
      <w:szCs w:val="20"/>
      <w:lang w:eastAsia="en-US"/>
    </w:rPr>
  </w:style>
  <w:style w:type="paragraph" w:customStyle="1" w:styleId="BulletList1">
    <w:name w:val="Bullet List 1"/>
    <w:aliases w:val="Bullet1"/>
    <w:basedOn w:val="Normal"/>
    <w:rsid w:val="00231483"/>
    <w:pPr>
      <w:numPr>
        <w:numId w:val="2"/>
      </w:numPr>
      <w:spacing w:after="240" w:line="300" w:lineRule="atLeast"/>
      <w:jc w:val="both"/>
    </w:pPr>
    <w:rPr>
      <w:rFonts w:eastAsia="Arial Unicode MS"/>
      <w:szCs w:val="20"/>
      <w:lang w:eastAsia="en-US"/>
    </w:rPr>
  </w:style>
  <w:style w:type="paragraph" w:customStyle="1" w:styleId="BulletList2">
    <w:name w:val="Bullet List 2"/>
    <w:aliases w:val="Bullet2"/>
    <w:basedOn w:val="Normal"/>
    <w:rsid w:val="00231483"/>
    <w:pPr>
      <w:numPr>
        <w:numId w:val="3"/>
      </w:numPr>
      <w:spacing w:after="120" w:line="240" w:lineRule="auto"/>
      <w:ind w:left="1080" w:hanging="720"/>
      <w:jc w:val="both"/>
    </w:pPr>
    <w:rPr>
      <w:rFonts w:eastAsia="Arial Unicode MS"/>
      <w:szCs w:val="20"/>
      <w:lang w:eastAsia="en-US"/>
    </w:rPr>
  </w:style>
  <w:style w:type="paragraph" w:customStyle="1" w:styleId="BulletList3">
    <w:name w:val="Bullet List 3"/>
    <w:aliases w:val="Bullet3"/>
    <w:basedOn w:val="Normal"/>
    <w:rsid w:val="00231483"/>
    <w:pPr>
      <w:numPr>
        <w:numId w:val="4"/>
      </w:numPr>
      <w:spacing w:after="240" w:line="240" w:lineRule="auto"/>
      <w:jc w:val="both"/>
    </w:pPr>
    <w:rPr>
      <w:rFonts w:eastAsia="Arial Unicode MS"/>
      <w:szCs w:val="20"/>
      <w:lang w:eastAsia="en-US"/>
    </w:rPr>
  </w:style>
  <w:style w:type="paragraph" w:customStyle="1" w:styleId="ScheduleTitleClause">
    <w:name w:val="Schedule Title Clause"/>
    <w:basedOn w:val="Normal"/>
    <w:rsid w:val="00231483"/>
    <w:pPr>
      <w:keepNext/>
      <w:numPr>
        <w:ilvl w:val="2"/>
        <w:numId w:val="22"/>
      </w:numPr>
      <w:spacing w:before="240" w:after="240" w:line="300" w:lineRule="atLeast"/>
      <w:jc w:val="both"/>
      <w:outlineLvl w:val="0"/>
    </w:pPr>
    <w:rPr>
      <w:rFonts w:eastAsia="Arial Unicode MS"/>
      <w:b/>
      <w:kern w:val="28"/>
      <w:szCs w:val="20"/>
      <w:lang w:eastAsia="en-US"/>
    </w:rPr>
  </w:style>
  <w:style w:type="paragraph" w:customStyle="1" w:styleId="ClauseNoTitle">
    <w:name w:val="Clause No Title"/>
    <w:basedOn w:val="TitleClause"/>
    <w:rsid w:val="00231483"/>
    <w:rPr>
      <w:b w:val="0"/>
      <w:smallCaps/>
    </w:rPr>
  </w:style>
  <w:style w:type="paragraph" w:customStyle="1" w:styleId="ClosingPara">
    <w:name w:val="Closing Para"/>
    <w:basedOn w:val="Normal"/>
    <w:rsid w:val="00231483"/>
    <w:pPr>
      <w:spacing w:before="120" w:after="240" w:line="300" w:lineRule="atLeast"/>
      <w:jc w:val="both"/>
    </w:pPr>
    <w:rPr>
      <w:rFonts w:eastAsia="Arial Unicode MS"/>
      <w:szCs w:val="20"/>
      <w:lang w:eastAsia="en-US"/>
    </w:rPr>
  </w:style>
  <w:style w:type="paragraph" w:customStyle="1" w:styleId="ClosingSignOff">
    <w:name w:val="Closing SignOff"/>
    <w:basedOn w:val="Normal"/>
    <w:rsid w:val="00231483"/>
    <w:pPr>
      <w:spacing w:after="120" w:line="300" w:lineRule="atLeast"/>
      <w:jc w:val="both"/>
    </w:pPr>
    <w:rPr>
      <w:rFonts w:eastAsia="Arial Unicode MS"/>
      <w:szCs w:val="20"/>
      <w:lang w:eastAsia="en-US"/>
    </w:rPr>
  </w:style>
  <w:style w:type="paragraph" w:customStyle="1" w:styleId="CoversheetTitle">
    <w:name w:val="Coversheet Title"/>
    <w:basedOn w:val="Normal"/>
    <w:autoRedefine/>
    <w:rsid w:val="00231483"/>
    <w:pPr>
      <w:spacing w:before="480" w:after="480" w:line="300" w:lineRule="atLeast"/>
      <w:jc w:val="center"/>
    </w:pPr>
    <w:rPr>
      <w:rFonts w:eastAsia="Arial Unicode MS"/>
      <w:b/>
      <w:smallCaps/>
      <w:sz w:val="28"/>
      <w:szCs w:val="20"/>
      <w:lang w:eastAsia="en-US"/>
    </w:rPr>
  </w:style>
  <w:style w:type="paragraph" w:customStyle="1" w:styleId="CoverSheetHeading">
    <w:name w:val="Cover Sheet Heading"/>
    <w:aliases w:val="Coversheet Title2"/>
    <w:basedOn w:val="CoversheetTitle"/>
    <w:rsid w:val="00231483"/>
  </w:style>
  <w:style w:type="paragraph" w:customStyle="1" w:styleId="CoverSheetSubjectText">
    <w:name w:val="Cover Sheet Subject Text"/>
    <w:basedOn w:val="Normal"/>
    <w:rsid w:val="00231483"/>
    <w:pPr>
      <w:spacing w:after="0" w:line="300" w:lineRule="atLeast"/>
      <w:jc w:val="center"/>
    </w:pPr>
    <w:rPr>
      <w:rFonts w:eastAsia="Arial Unicode MS"/>
      <w:szCs w:val="20"/>
      <w:lang w:eastAsia="en-US"/>
    </w:rPr>
  </w:style>
  <w:style w:type="paragraph" w:customStyle="1" w:styleId="CoverSheetSubjectTitle">
    <w:name w:val="Cover Sheet Subject Title"/>
    <w:basedOn w:val="Normal"/>
    <w:rsid w:val="00231483"/>
    <w:pPr>
      <w:spacing w:after="0" w:line="300" w:lineRule="atLeast"/>
      <w:jc w:val="center"/>
    </w:pPr>
    <w:rPr>
      <w:rFonts w:eastAsia="Arial Unicode MS"/>
      <w:szCs w:val="20"/>
      <w:lang w:eastAsia="en-US"/>
    </w:rPr>
  </w:style>
  <w:style w:type="paragraph" w:customStyle="1" w:styleId="DefinedTermPara">
    <w:name w:val="Defined Term Para"/>
    <w:basedOn w:val="Paragraph"/>
    <w:qFormat/>
    <w:rsid w:val="00231483"/>
    <w:pPr>
      <w:numPr>
        <w:numId w:val="23"/>
      </w:numPr>
    </w:pPr>
  </w:style>
  <w:style w:type="paragraph" w:customStyle="1" w:styleId="DraftingnoteSection1Para">
    <w:name w:val="Draftingnote Section1 Para"/>
    <w:basedOn w:val="Normal"/>
    <w:rsid w:val="00231483"/>
    <w:pPr>
      <w:spacing w:after="120" w:line="300" w:lineRule="atLeast"/>
      <w:jc w:val="both"/>
    </w:pPr>
    <w:rPr>
      <w:rFonts w:eastAsia="Arial Unicode MS"/>
      <w:szCs w:val="20"/>
      <w:lang w:eastAsia="en-US"/>
    </w:rPr>
  </w:style>
  <w:style w:type="paragraph" w:customStyle="1" w:styleId="DraftingnoteSection1Title">
    <w:name w:val="Draftingnote Section1 Title"/>
    <w:basedOn w:val="Normal"/>
    <w:rsid w:val="00231483"/>
    <w:pPr>
      <w:spacing w:after="120" w:line="300" w:lineRule="atLeast"/>
      <w:jc w:val="both"/>
    </w:pPr>
    <w:rPr>
      <w:rFonts w:eastAsia="Arial Unicode MS"/>
      <w:b/>
      <w:sz w:val="36"/>
      <w:szCs w:val="20"/>
      <w:lang w:eastAsia="en-US"/>
    </w:rPr>
  </w:style>
  <w:style w:type="paragraph" w:customStyle="1" w:styleId="DraftingnoteSection2Para">
    <w:name w:val="Draftingnote Section2 Para"/>
    <w:basedOn w:val="Normal"/>
    <w:rsid w:val="00231483"/>
    <w:pPr>
      <w:spacing w:after="120" w:line="300" w:lineRule="atLeast"/>
      <w:jc w:val="both"/>
    </w:pPr>
    <w:rPr>
      <w:rFonts w:eastAsia="Arial Unicode MS"/>
      <w:szCs w:val="20"/>
      <w:lang w:eastAsia="en-US"/>
    </w:rPr>
  </w:style>
  <w:style w:type="paragraph" w:customStyle="1" w:styleId="DraftingnoteSection2Title">
    <w:name w:val="Draftingnote Section2 Title"/>
    <w:basedOn w:val="Normal"/>
    <w:rsid w:val="00231483"/>
    <w:pPr>
      <w:spacing w:after="120" w:line="300" w:lineRule="atLeast"/>
      <w:jc w:val="both"/>
    </w:pPr>
    <w:rPr>
      <w:rFonts w:eastAsia="Arial Unicode MS"/>
      <w:b/>
      <w:sz w:val="28"/>
      <w:szCs w:val="20"/>
      <w:lang w:eastAsia="en-US"/>
    </w:rPr>
  </w:style>
  <w:style w:type="paragraph" w:customStyle="1" w:styleId="DraftingnoteSection3Para">
    <w:name w:val="Draftingnote Section3 Para"/>
    <w:basedOn w:val="Normal"/>
    <w:rsid w:val="00231483"/>
    <w:pPr>
      <w:spacing w:after="120" w:line="300" w:lineRule="atLeast"/>
      <w:jc w:val="both"/>
    </w:pPr>
    <w:rPr>
      <w:rFonts w:eastAsia="Arial Unicode MS"/>
      <w:szCs w:val="20"/>
      <w:lang w:eastAsia="en-US"/>
    </w:rPr>
  </w:style>
  <w:style w:type="paragraph" w:customStyle="1" w:styleId="DraftingnoteSection3Title">
    <w:name w:val="Draftingnote Section3 Title"/>
    <w:basedOn w:val="Normal"/>
    <w:rsid w:val="00231483"/>
    <w:pPr>
      <w:spacing w:after="120" w:line="300" w:lineRule="atLeast"/>
      <w:jc w:val="both"/>
    </w:pPr>
    <w:rPr>
      <w:rFonts w:eastAsia="Arial Unicode MS"/>
      <w:b/>
      <w:i/>
      <w:sz w:val="28"/>
      <w:szCs w:val="20"/>
      <w:lang w:eastAsia="en-US"/>
    </w:rPr>
  </w:style>
  <w:style w:type="paragraph" w:customStyle="1" w:styleId="DraftingnoteSection4Para">
    <w:name w:val="Draftingnote Section4 Para"/>
    <w:basedOn w:val="Normal"/>
    <w:rsid w:val="00231483"/>
    <w:pPr>
      <w:spacing w:after="120" w:line="300" w:lineRule="atLeast"/>
      <w:jc w:val="both"/>
    </w:pPr>
    <w:rPr>
      <w:rFonts w:eastAsia="Arial Unicode MS"/>
      <w:szCs w:val="20"/>
      <w:lang w:eastAsia="en-US"/>
    </w:rPr>
  </w:style>
  <w:style w:type="paragraph" w:customStyle="1" w:styleId="DraftingnoteSection4Title">
    <w:name w:val="Draftingnote Section4 Title"/>
    <w:basedOn w:val="Normal"/>
    <w:rsid w:val="00231483"/>
    <w:pPr>
      <w:spacing w:after="120" w:line="300" w:lineRule="atLeast"/>
      <w:jc w:val="both"/>
    </w:pPr>
    <w:rPr>
      <w:rFonts w:eastAsia="Arial Unicode MS"/>
      <w:b/>
      <w:i/>
      <w:sz w:val="28"/>
      <w:szCs w:val="20"/>
      <w:lang w:eastAsia="en-US"/>
    </w:rPr>
  </w:style>
  <w:style w:type="paragraph" w:customStyle="1" w:styleId="FulltextBridgehead">
    <w:name w:val="Fulltext Bridgehead"/>
    <w:basedOn w:val="Normal"/>
    <w:rsid w:val="00231483"/>
    <w:pPr>
      <w:spacing w:after="120" w:line="300" w:lineRule="atLeast"/>
      <w:jc w:val="both"/>
    </w:pPr>
    <w:rPr>
      <w:rFonts w:eastAsia="Arial Unicode MS"/>
      <w:b/>
      <w:sz w:val="48"/>
      <w:szCs w:val="20"/>
      <w:lang w:eastAsia="en-US"/>
    </w:rPr>
  </w:style>
  <w:style w:type="paragraph" w:customStyle="1" w:styleId="FulltextSection1Para">
    <w:name w:val="Fulltext Section1 Para"/>
    <w:basedOn w:val="Normal"/>
    <w:rsid w:val="00231483"/>
    <w:pPr>
      <w:spacing w:after="120" w:line="300" w:lineRule="atLeast"/>
      <w:jc w:val="both"/>
    </w:pPr>
    <w:rPr>
      <w:rFonts w:eastAsia="Arial Unicode MS"/>
      <w:szCs w:val="20"/>
      <w:lang w:eastAsia="en-US"/>
    </w:rPr>
  </w:style>
  <w:style w:type="paragraph" w:customStyle="1" w:styleId="FulltextSection1Title">
    <w:name w:val="Fulltext Section1 Title"/>
    <w:basedOn w:val="Normal"/>
    <w:rsid w:val="00231483"/>
    <w:pPr>
      <w:spacing w:after="120" w:line="300" w:lineRule="atLeast"/>
      <w:jc w:val="both"/>
    </w:pPr>
    <w:rPr>
      <w:rFonts w:eastAsia="Arial Unicode MS"/>
      <w:b/>
      <w:sz w:val="36"/>
      <w:szCs w:val="20"/>
      <w:lang w:eastAsia="en-US"/>
    </w:rPr>
  </w:style>
  <w:style w:type="paragraph" w:customStyle="1" w:styleId="FulltextSection2Para">
    <w:name w:val="Fulltext Section2 Para"/>
    <w:basedOn w:val="Normal"/>
    <w:rsid w:val="00231483"/>
    <w:pPr>
      <w:spacing w:after="120" w:line="300" w:lineRule="atLeast"/>
      <w:jc w:val="both"/>
    </w:pPr>
    <w:rPr>
      <w:rFonts w:eastAsia="Arial Unicode MS"/>
      <w:szCs w:val="20"/>
      <w:lang w:eastAsia="en-US"/>
    </w:rPr>
  </w:style>
  <w:style w:type="paragraph" w:customStyle="1" w:styleId="FulltextSection2Title">
    <w:name w:val="Fulltext Section2 Title"/>
    <w:basedOn w:val="Normal"/>
    <w:rsid w:val="00231483"/>
    <w:pPr>
      <w:spacing w:after="120" w:line="300" w:lineRule="atLeast"/>
      <w:jc w:val="both"/>
    </w:pPr>
    <w:rPr>
      <w:rFonts w:eastAsia="Arial Unicode MS"/>
      <w:b/>
      <w:sz w:val="28"/>
      <w:szCs w:val="20"/>
      <w:lang w:eastAsia="en-US"/>
    </w:rPr>
  </w:style>
  <w:style w:type="paragraph" w:customStyle="1" w:styleId="FulltextSection3Para">
    <w:name w:val="Fulltext Section3 Para"/>
    <w:basedOn w:val="Normal"/>
    <w:rsid w:val="00231483"/>
    <w:pPr>
      <w:spacing w:after="120" w:line="300" w:lineRule="atLeast"/>
      <w:jc w:val="both"/>
    </w:pPr>
    <w:rPr>
      <w:rFonts w:eastAsia="Arial Unicode MS"/>
      <w:szCs w:val="20"/>
      <w:lang w:eastAsia="en-US"/>
    </w:rPr>
  </w:style>
  <w:style w:type="paragraph" w:customStyle="1" w:styleId="FulltextSection3Title">
    <w:name w:val="Fulltext Section3 Title"/>
    <w:basedOn w:val="Normal"/>
    <w:rsid w:val="00231483"/>
    <w:pPr>
      <w:spacing w:after="120" w:line="300" w:lineRule="atLeast"/>
      <w:jc w:val="both"/>
    </w:pPr>
    <w:rPr>
      <w:rFonts w:eastAsia="Arial Unicode MS"/>
      <w:b/>
      <w:i/>
      <w:sz w:val="28"/>
      <w:szCs w:val="20"/>
      <w:lang w:eastAsia="en-US"/>
    </w:rPr>
  </w:style>
  <w:style w:type="paragraph" w:customStyle="1" w:styleId="FulltextSection4Para">
    <w:name w:val="Fulltext Section4 Para"/>
    <w:basedOn w:val="Normal"/>
    <w:rsid w:val="00231483"/>
    <w:pPr>
      <w:spacing w:after="120" w:line="300" w:lineRule="atLeast"/>
      <w:jc w:val="both"/>
    </w:pPr>
    <w:rPr>
      <w:rFonts w:eastAsia="Arial Unicode MS"/>
      <w:szCs w:val="20"/>
      <w:lang w:eastAsia="en-US"/>
    </w:rPr>
  </w:style>
  <w:style w:type="paragraph" w:customStyle="1" w:styleId="FulltextSection4Title">
    <w:name w:val="Fulltext Section4 Title"/>
    <w:basedOn w:val="Normal"/>
    <w:rsid w:val="00231483"/>
    <w:pPr>
      <w:spacing w:after="120" w:line="300" w:lineRule="atLeast"/>
      <w:jc w:val="both"/>
    </w:pPr>
    <w:rPr>
      <w:rFonts w:eastAsia="Arial Unicode MS"/>
      <w:b/>
      <w:i/>
      <w:sz w:val="28"/>
      <w:szCs w:val="20"/>
      <w:lang w:eastAsia="en-US"/>
    </w:rPr>
  </w:style>
  <w:style w:type="paragraph" w:customStyle="1" w:styleId="GlossItemGlossdefPara">
    <w:name w:val="GlossItem Glossdef Para"/>
    <w:basedOn w:val="Normal"/>
    <w:rsid w:val="00231483"/>
    <w:pPr>
      <w:spacing w:after="120" w:line="300" w:lineRule="atLeast"/>
      <w:jc w:val="both"/>
    </w:pPr>
    <w:rPr>
      <w:rFonts w:eastAsia="Arial Unicode MS"/>
      <w:szCs w:val="20"/>
      <w:lang w:eastAsia="en-US"/>
    </w:rPr>
  </w:style>
  <w:style w:type="paragraph" w:customStyle="1" w:styleId="GlossItemGlossterm">
    <w:name w:val="GlossItem Glossterm"/>
    <w:basedOn w:val="Normal"/>
    <w:rsid w:val="00231483"/>
    <w:pPr>
      <w:spacing w:after="120" w:line="300" w:lineRule="atLeast"/>
      <w:jc w:val="both"/>
    </w:pPr>
    <w:rPr>
      <w:rFonts w:eastAsia="Arial Unicode MS"/>
      <w:b/>
      <w:sz w:val="48"/>
      <w:szCs w:val="20"/>
      <w:lang w:eastAsia="en-US"/>
    </w:rPr>
  </w:style>
  <w:style w:type="paragraph" w:customStyle="1" w:styleId="HeadingAddressLine">
    <w:name w:val="Heading Address Line"/>
    <w:basedOn w:val="Normal"/>
    <w:rsid w:val="00231483"/>
    <w:pPr>
      <w:spacing w:after="120" w:line="300" w:lineRule="atLeast"/>
      <w:jc w:val="both"/>
    </w:pPr>
    <w:rPr>
      <w:rFonts w:eastAsia="Arial Unicode MS"/>
      <w:szCs w:val="20"/>
      <w:lang w:eastAsia="en-US"/>
    </w:rPr>
  </w:style>
  <w:style w:type="paragraph" w:customStyle="1" w:styleId="HeadingDate">
    <w:name w:val="Heading Date"/>
    <w:basedOn w:val="Normal"/>
    <w:rsid w:val="00231483"/>
    <w:pPr>
      <w:spacing w:after="120" w:line="300" w:lineRule="atLeast"/>
      <w:jc w:val="both"/>
    </w:pPr>
    <w:rPr>
      <w:rFonts w:eastAsia="Arial Unicode MS"/>
      <w:szCs w:val="20"/>
      <w:lang w:eastAsia="en-US"/>
    </w:rPr>
  </w:style>
  <w:style w:type="paragraph" w:customStyle="1" w:styleId="HeadingLetterheadBasedOnAttribute">
    <w:name w:val="Heading Letterhead Based On Attribute"/>
    <w:basedOn w:val="Normal"/>
    <w:rsid w:val="00231483"/>
    <w:pPr>
      <w:spacing w:after="120" w:line="300" w:lineRule="atLeast"/>
      <w:jc w:val="both"/>
    </w:pPr>
    <w:rPr>
      <w:rFonts w:eastAsia="Arial Unicode MS"/>
      <w:szCs w:val="20"/>
      <w:lang w:eastAsia="en-US"/>
    </w:rPr>
  </w:style>
  <w:style w:type="paragraph" w:customStyle="1" w:styleId="HeadingSalutation">
    <w:name w:val="Heading Salutation"/>
    <w:basedOn w:val="Normal"/>
    <w:rsid w:val="00231483"/>
    <w:pPr>
      <w:spacing w:after="120" w:line="300" w:lineRule="atLeast"/>
      <w:jc w:val="both"/>
    </w:pPr>
    <w:rPr>
      <w:rFonts w:eastAsia="Arial Unicode MS"/>
      <w:szCs w:val="20"/>
      <w:lang w:eastAsia="en-US"/>
    </w:rPr>
  </w:style>
  <w:style w:type="paragraph" w:customStyle="1" w:styleId="InternalAuthor">
    <w:name w:val="Internal Author"/>
    <w:link w:val="InternalAuthorChar"/>
    <w:rsid w:val="00231483"/>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231483"/>
    <w:rPr>
      <w:rFonts w:ascii="Arial" w:eastAsia="Arial Unicode MS" w:hAnsi="Arial" w:cs="Arial"/>
      <w:color w:val="000000"/>
      <w:sz w:val="24"/>
      <w:lang w:val="en-US" w:eastAsia="en-US"/>
    </w:rPr>
  </w:style>
  <w:style w:type="paragraph" w:customStyle="1" w:styleId="MaintenanceEditor">
    <w:name w:val="Maintenance Editor"/>
    <w:link w:val="MaintenanceEditorChar"/>
    <w:rsid w:val="00231483"/>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231483"/>
    <w:rPr>
      <w:rFonts w:ascii="Arial" w:eastAsia="Arial Unicode MS" w:hAnsi="Arial" w:cs="Arial"/>
      <w:color w:val="000000"/>
      <w:sz w:val="24"/>
      <w:lang w:val="en-US" w:eastAsia="en-US"/>
    </w:rPr>
  </w:style>
  <w:style w:type="paragraph" w:customStyle="1" w:styleId="ParaClause">
    <w:name w:val="Para Clause"/>
    <w:basedOn w:val="Normal"/>
    <w:rsid w:val="00231483"/>
    <w:pPr>
      <w:spacing w:before="120" w:after="120" w:line="300" w:lineRule="atLeast"/>
      <w:ind w:left="720"/>
      <w:jc w:val="both"/>
    </w:pPr>
    <w:rPr>
      <w:rFonts w:eastAsia="Arial Unicode MS"/>
      <w:szCs w:val="20"/>
      <w:lang w:eastAsia="en-US"/>
    </w:rPr>
  </w:style>
  <w:style w:type="paragraph" w:customStyle="1" w:styleId="Parasubclause1">
    <w:name w:val="Para subclause 1"/>
    <w:basedOn w:val="Normal"/>
    <w:rsid w:val="00231483"/>
    <w:pPr>
      <w:spacing w:before="240" w:after="120" w:line="300" w:lineRule="atLeast"/>
      <w:ind w:left="720"/>
      <w:jc w:val="both"/>
    </w:pPr>
    <w:rPr>
      <w:rFonts w:eastAsia="Arial Unicode MS"/>
      <w:szCs w:val="20"/>
      <w:lang w:eastAsia="en-US"/>
    </w:rPr>
  </w:style>
  <w:style w:type="paragraph" w:customStyle="1" w:styleId="ScheduleUntitledsubclause1">
    <w:name w:val="Schedule Untitled subclause 1"/>
    <w:basedOn w:val="Normal"/>
    <w:rsid w:val="00231483"/>
    <w:pPr>
      <w:numPr>
        <w:ilvl w:val="3"/>
        <w:numId w:val="22"/>
      </w:numPr>
      <w:spacing w:before="280" w:after="120" w:line="300" w:lineRule="atLeast"/>
      <w:jc w:val="both"/>
      <w:outlineLvl w:val="1"/>
    </w:pPr>
    <w:rPr>
      <w:rFonts w:eastAsia="Arial Unicode MS"/>
      <w:szCs w:val="20"/>
      <w:lang w:eastAsia="en-US"/>
    </w:rPr>
  </w:style>
  <w:style w:type="paragraph" w:customStyle="1" w:styleId="Parasubclause2">
    <w:name w:val="Para subclause 2"/>
    <w:basedOn w:val="Normal"/>
    <w:rsid w:val="00231483"/>
    <w:pPr>
      <w:spacing w:after="240" w:line="300" w:lineRule="atLeast"/>
      <w:ind w:left="1559"/>
      <w:jc w:val="both"/>
    </w:pPr>
    <w:rPr>
      <w:rFonts w:eastAsia="Arial Unicode MS"/>
      <w:szCs w:val="20"/>
      <w:lang w:eastAsia="en-US"/>
    </w:rPr>
  </w:style>
  <w:style w:type="paragraph" w:customStyle="1" w:styleId="ScheduleUntitledsubclause2">
    <w:name w:val="Schedule Untitled subclause 2"/>
    <w:basedOn w:val="Normal"/>
    <w:rsid w:val="00231483"/>
    <w:pPr>
      <w:numPr>
        <w:ilvl w:val="4"/>
        <w:numId w:val="22"/>
      </w:numPr>
      <w:spacing w:after="120" w:line="300" w:lineRule="atLeast"/>
      <w:jc w:val="both"/>
      <w:outlineLvl w:val="2"/>
    </w:pPr>
    <w:rPr>
      <w:rFonts w:eastAsia="Arial Unicode MS"/>
      <w:szCs w:val="20"/>
      <w:lang w:eastAsia="en-US"/>
    </w:rPr>
  </w:style>
  <w:style w:type="paragraph" w:customStyle="1" w:styleId="Parasubclause3">
    <w:name w:val="Para subclause 3"/>
    <w:basedOn w:val="Normal"/>
    <w:next w:val="Untitledsubclause2"/>
    <w:rsid w:val="00231483"/>
    <w:pPr>
      <w:spacing w:after="120" w:line="300" w:lineRule="atLeast"/>
      <w:ind w:left="2268"/>
      <w:jc w:val="both"/>
    </w:pPr>
    <w:rPr>
      <w:rFonts w:eastAsia="Arial Unicode MS"/>
      <w:szCs w:val="20"/>
      <w:lang w:eastAsia="en-US"/>
    </w:rPr>
  </w:style>
  <w:style w:type="paragraph" w:customStyle="1" w:styleId="ScheduleUntitledsubclause3">
    <w:name w:val="Schedule Untitled subclause 3"/>
    <w:basedOn w:val="Normal"/>
    <w:rsid w:val="00231483"/>
    <w:pPr>
      <w:numPr>
        <w:ilvl w:val="5"/>
        <w:numId w:val="22"/>
      </w:numPr>
      <w:tabs>
        <w:tab w:val="left" w:pos="2261"/>
      </w:tabs>
      <w:spacing w:after="120" w:line="300" w:lineRule="atLeast"/>
      <w:jc w:val="both"/>
      <w:outlineLvl w:val="3"/>
    </w:pPr>
    <w:rPr>
      <w:rFonts w:eastAsia="Arial Unicode MS"/>
      <w:szCs w:val="20"/>
      <w:lang w:eastAsia="en-US"/>
    </w:rPr>
  </w:style>
  <w:style w:type="paragraph" w:customStyle="1" w:styleId="Parasubclause4">
    <w:name w:val="Para subclause 4"/>
    <w:basedOn w:val="Parasubclause3"/>
    <w:rsid w:val="00231483"/>
    <w:pPr>
      <w:spacing w:after="240"/>
      <w:ind w:left="3028"/>
    </w:pPr>
  </w:style>
  <w:style w:type="paragraph" w:customStyle="1" w:styleId="ScheduleUntitledsubclause4">
    <w:name w:val="Schedule Untitled subclause 4"/>
    <w:basedOn w:val="Normal"/>
    <w:rsid w:val="00231483"/>
    <w:pPr>
      <w:spacing w:after="120" w:line="300" w:lineRule="atLeast"/>
      <w:jc w:val="both"/>
      <w:outlineLvl w:val="4"/>
    </w:pPr>
    <w:rPr>
      <w:rFonts w:eastAsia="Arial Unicode MS"/>
      <w:szCs w:val="20"/>
      <w:lang w:eastAsia="en-US"/>
    </w:rPr>
  </w:style>
  <w:style w:type="paragraph" w:customStyle="1" w:styleId="Para">
    <w:name w:val="Para"/>
    <w:aliases w:val="PLC Style - Normal"/>
    <w:basedOn w:val="Normal"/>
    <w:rsid w:val="00231483"/>
    <w:pPr>
      <w:spacing w:after="120" w:line="300" w:lineRule="atLeast"/>
      <w:jc w:val="both"/>
    </w:pPr>
    <w:rPr>
      <w:rFonts w:eastAsia="Arial Unicode MS"/>
      <w:szCs w:val="20"/>
      <w:lang w:eastAsia="en-US"/>
    </w:rPr>
  </w:style>
  <w:style w:type="paragraph" w:customStyle="1" w:styleId="Parties">
    <w:name w:val="Parties"/>
    <w:aliases w:val="(1) Parties"/>
    <w:basedOn w:val="Normal"/>
    <w:rsid w:val="00231483"/>
    <w:pPr>
      <w:numPr>
        <w:numId w:val="5"/>
      </w:numPr>
      <w:spacing w:before="120" w:after="120" w:line="300" w:lineRule="atLeast"/>
      <w:jc w:val="both"/>
    </w:pPr>
    <w:rPr>
      <w:rFonts w:eastAsia="Arial Unicode MS"/>
      <w:szCs w:val="20"/>
      <w:lang w:eastAsia="en-US"/>
    </w:rPr>
  </w:style>
  <w:style w:type="paragraph" w:customStyle="1" w:styleId="ResourceHistoryAuthor">
    <w:name w:val="Resource History Author"/>
    <w:link w:val="ResourceHistoryAuthorChar"/>
    <w:rsid w:val="00231483"/>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231483"/>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231483"/>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231483"/>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231483"/>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231483"/>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231483"/>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231483"/>
    <w:rPr>
      <w:rFonts w:ascii="Arial" w:eastAsia="Arial Unicode MS" w:hAnsi="Arial" w:cs="Arial"/>
      <w:b/>
      <w:bCs/>
      <w:color w:val="000000"/>
      <w:sz w:val="24"/>
      <w:lang w:val="en-US" w:eastAsia="en-US"/>
    </w:rPr>
  </w:style>
  <w:style w:type="paragraph" w:customStyle="1" w:styleId="ResourceType">
    <w:name w:val="Resource Type"/>
    <w:link w:val="ResourceTypeChar"/>
    <w:rsid w:val="00231483"/>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231483"/>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231483"/>
    <w:pPr>
      <w:numPr>
        <w:numId w:val="6"/>
      </w:numPr>
      <w:spacing w:before="240" w:after="360" w:line="300" w:lineRule="atLeast"/>
      <w:jc w:val="both"/>
    </w:pPr>
    <w:rPr>
      <w:rFonts w:eastAsia="Arial Unicode MS"/>
      <w:b/>
      <w:kern w:val="28"/>
      <w:szCs w:val="20"/>
      <w:lang w:eastAsia="en-US"/>
    </w:rPr>
  </w:style>
  <w:style w:type="paragraph" w:customStyle="1" w:styleId="ScheduleHeading">
    <w:name w:val="Schedule Heading"/>
    <w:aliases w:val="Sch   main head"/>
    <w:basedOn w:val="Normal"/>
    <w:next w:val="Normal"/>
    <w:autoRedefine/>
    <w:rsid w:val="00231483"/>
    <w:pPr>
      <w:keepNext/>
      <w:pageBreakBefore/>
      <w:numPr>
        <w:numId w:val="7"/>
      </w:numPr>
      <w:spacing w:before="240" w:after="360" w:line="300" w:lineRule="atLeast"/>
      <w:jc w:val="center"/>
      <w:outlineLvl w:val="0"/>
    </w:pPr>
    <w:rPr>
      <w:rFonts w:eastAsia="Arial Unicode MS"/>
      <w:b/>
      <w:kern w:val="28"/>
      <w:szCs w:val="20"/>
      <w:lang w:eastAsia="en-US"/>
    </w:rPr>
  </w:style>
  <w:style w:type="paragraph" w:customStyle="1" w:styleId="SectionHeading">
    <w:name w:val="Section Heading"/>
    <w:aliases w:val="1stIntroHeadings"/>
    <w:basedOn w:val="Normal"/>
    <w:next w:val="Normal"/>
    <w:rsid w:val="00231483"/>
    <w:pPr>
      <w:tabs>
        <w:tab w:val="left" w:pos="709"/>
      </w:tabs>
      <w:spacing w:before="120" w:after="120" w:line="300" w:lineRule="atLeast"/>
      <w:jc w:val="both"/>
    </w:pPr>
    <w:rPr>
      <w:rFonts w:eastAsia="Arial Unicode MS"/>
      <w:b/>
      <w:smallCaps/>
      <w:sz w:val="24"/>
      <w:szCs w:val="20"/>
      <w:lang w:eastAsia="en-US"/>
    </w:rPr>
  </w:style>
  <w:style w:type="paragraph" w:customStyle="1" w:styleId="Shortquestion">
    <w:name w:val="Shortquestion"/>
    <w:basedOn w:val="Normal"/>
    <w:rsid w:val="00231483"/>
    <w:pPr>
      <w:spacing w:after="120" w:line="300" w:lineRule="atLeast"/>
      <w:jc w:val="both"/>
    </w:pPr>
    <w:rPr>
      <w:rFonts w:eastAsia="Arial Unicode MS"/>
      <w:szCs w:val="20"/>
      <w:lang w:eastAsia="en-US"/>
    </w:rPr>
  </w:style>
  <w:style w:type="paragraph" w:customStyle="1" w:styleId="SpeedreadPara">
    <w:name w:val="Speedread Para"/>
    <w:basedOn w:val="Normal"/>
    <w:rsid w:val="00231483"/>
    <w:pPr>
      <w:spacing w:after="120" w:line="300" w:lineRule="atLeast"/>
      <w:jc w:val="both"/>
    </w:pPr>
    <w:rPr>
      <w:rFonts w:eastAsia="Arial Unicode MS"/>
      <w:szCs w:val="20"/>
      <w:lang w:eastAsia="en-US"/>
    </w:rPr>
  </w:style>
  <w:style w:type="paragraph" w:customStyle="1" w:styleId="SpeedreadSection1Para">
    <w:name w:val="Speedread Section1 Para"/>
    <w:basedOn w:val="Normal"/>
    <w:rsid w:val="00231483"/>
    <w:pPr>
      <w:spacing w:after="120" w:line="300" w:lineRule="atLeast"/>
      <w:jc w:val="both"/>
    </w:pPr>
    <w:rPr>
      <w:rFonts w:eastAsia="Arial Unicode MS"/>
      <w:szCs w:val="20"/>
      <w:lang w:eastAsia="en-US"/>
    </w:rPr>
  </w:style>
  <w:style w:type="paragraph" w:customStyle="1" w:styleId="SpeedreadSection1Text">
    <w:name w:val="Speedread Section1 Text"/>
    <w:basedOn w:val="Normal"/>
    <w:rsid w:val="00231483"/>
    <w:pPr>
      <w:spacing w:after="120" w:line="300" w:lineRule="atLeast"/>
      <w:jc w:val="both"/>
    </w:pPr>
    <w:rPr>
      <w:rFonts w:eastAsia="Arial Unicode MS"/>
      <w:szCs w:val="20"/>
      <w:lang w:eastAsia="en-US"/>
    </w:rPr>
  </w:style>
  <w:style w:type="paragraph" w:customStyle="1" w:styleId="SpeedreadText">
    <w:name w:val="Speedread Text"/>
    <w:basedOn w:val="Normal"/>
    <w:rsid w:val="00231483"/>
    <w:pPr>
      <w:spacing w:after="120" w:line="300" w:lineRule="atLeast"/>
      <w:jc w:val="both"/>
    </w:pPr>
    <w:rPr>
      <w:rFonts w:eastAsia="Arial Unicode MS"/>
      <w:szCs w:val="20"/>
      <w:lang w:eastAsia="en-US"/>
    </w:rPr>
  </w:style>
  <w:style w:type="paragraph" w:customStyle="1" w:styleId="SpeedreadTitle">
    <w:name w:val="Speedread Title"/>
    <w:basedOn w:val="Normal"/>
    <w:rsid w:val="00231483"/>
    <w:pPr>
      <w:spacing w:after="120" w:line="300" w:lineRule="atLeast"/>
      <w:jc w:val="both"/>
    </w:pPr>
    <w:rPr>
      <w:rFonts w:eastAsia="Arial Unicode MS"/>
      <w:b/>
      <w:sz w:val="36"/>
      <w:szCs w:val="20"/>
      <w:lang w:eastAsia="en-US"/>
    </w:rPr>
  </w:style>
  <w:style w:type="paragraph" w:customStyle="1" w:styleId="TemplateType">
    <w:name w:val="Template Type"/>
    <w:link w:val="TemplateTypeChar"/>
    <w:rsid w:val="00231483"/>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231483"/>
    <w:rPr>
      <w:rFonts w:ascii="Arial" w:eastAsia="Arial Unicode MS" w:hAnsi="Arial" w:cs="Arial"/>
      <w:color w:val="000000"/>
      <w:sz w:val="24"/>
      <w:szCs w:val="24"/>
      <w:lang w:val="en-US" w:eastAsia="en-US"/>
    </w:rPr>
  </w:style>
  <w:style w:type="character" w:styleId="Hyperlink">
    <w:name w:val="Hyperlink"/>
    <w:basedOn w:val="DefaultParagraphFont"/>
    <w:uiPriority w:val="99"/>
    <w:rsid w:val="00231483"/>
    <w:rPr>
      <w:i/>
      <w:color w:val="000000"/>
      <w:u w:val="single"/>
    </w:rPr>
  </w:style>
  <w:style w:type="paragraph" w:customStyle="1" w:styleId="Bullet4">
    <w:name w:val="Bullet4"/>
    <w:basedOn w:val="Normal"/>
    <w:rsid w:val="00231483"/>
    <w:pPr>
      <w:numPr>
        <w:numId w:val="8"/>
      </w:numPr>
      <w:spacing w:after="240" w:line="240" w:lineRule="auto"/>
      <w:jc w:val="both"/>
    </w:pPr>
    <w:rPr>
      <w:rFonts w:ascii="Times New Roman" w:eastAsia="Times New Roman" w:hAnsi="Times New Roman" w:cs="Times New Roman"/>
      <w:szCs w:val="20"/>
      <w:lang w:eastAsia="en-US"/>
    </w:rPr>
  </w:style>
  <w:style w:type="paragraph" w:customStyle="1" w:styleId="IgnoredTemplateText">
    <w:name w:val="Ignored Template Text"/>
    <w:link w:val="IgnoredTemplateTextChar"/>
    <w:rsid w:val="00231483"/>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231483"/>
    <w:rPr>
      <w:rFonts w:ascii="Arial" w:eastAsia="Arial Unicode MS" w:hAnsi="Arial" w:cs="Arial"/>
      <w:b/>
      <w:i/>
      <w:color w:val="000000"/>
      <w:szCs w:val="18"/>
      <w:shd w:val="pct15" w:color="auto" w:fill="FBD4B4" w:themeFill="accent6" w:themeFillTint="66"/>
      <w:lang w:val="en-US" w:eastAsia="en-US"/>
    </w:rPr>
  </w:style>
  <w:style w:type="paragraph" w:customStyle="1" w:styleId="HeadingLevel1">
    <w:name w:val="Heading Level 1"/>
    <w:basedOn w:val="Normal"/>
    <w:next w:val="Paragraph"/>
    <w:rsid w:val="00231483"/>
    <w:pPr>
      <w:keepNext/>
      <w:spacing w:after="120" w:line="300" w:lineRule="atLeast"/>
      <w:jc w:val="both"/>
      <w:outlineLvl w:val="1"/>
    </w:pPr>
    <w:rPr>
      <w:rFonts w:eastAsia="Arial Unicode MS"/>
      <w:b/>
      <w:sz w:val="36"/>
      <w:szCs w:val="20"/>
      <w:lang w:eastAsia="en-US"/>
    </w:rPr>
  </w:style>
  <w:style w:type="paragraph" w:customStyle="1" w:styleId="HeadingLevel2">
    <w:name w:val="Heading Level 2"/>
    <w:basedOn w:val="Normal"/>
    <w:next w:val="Paragraph"/>
    <w:rsid w:val="00231483"/>
    <w:pPr>
      <w:keepNext/>
      <w:spacing w:after="120" w:line="300" w:lineRule="atLeast"/>
      <w:jc w:val="both"/>
      <w:outlineLvl w:val="2"/>
    </w:pPr>
    <w:rPr>
      <w:rFonts w:eastAsia="Arial Unicode MS"/>
      <w:b/>
      <w:sz w:val="28"/>
      <w:szCs w:val="20"/>
      <w:lang w:eastAsia="en-US"/>
    </w:rPr>
  </w:style>
  <w:style w:type="paragraph" w:customStyle="1" w:styleId="HeadingLevel3">
    <w:name w:val="Heading Level 3"/>
    <w:basedOn w:val="Normal"/>
    <w:next w:val="Paragraph"/>
    <w:rsid w:val="00231483"/>
    <w:pPr>
      <w:keepNext/>
      <w:spacing w:after="120" w:line="300" w:lineRule="atLeast"/>
      <w:jc w:val="both"/>
      <w:outlineLvl w:val="3"/>
    </w:pPr>
    <w:rPr>
      <w:rFonts w:eastAsia="Arial Unicode MS"/>
      <w:b/>
      <w:i/>
      <w:sz w:val="28"/>
      <w:szCs w:val="20"/>
      <w:lang w:eastAsia="en-US"/>
    </w:rPr>
  </w:style>
  <w:style w:type="paragraph" w:customStyle="1" w:styleId="PinPointRef">
    <w:name w:val="PinPoint Ref"/>
    <w:link w:val="PinPointRefChar"/>
    <w:qFormat/>
    <w:rsid w:val="00231483"/>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231483"/>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231483"/>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231483"/>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231483"/>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231483"/>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231483"/>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231483"/>
    <w:rPr>
      <w:rFonts w:ascii="Arial" w:eastAsia="Arial Unicode MS" w:hAnsi="Arial" w:cs="Arial"/>
      <w:color w:val="000000"/>
      <w:szCs w:val="24"/>
      <w:lang w:val="en-US" w:eastAsia="en-US"/>
    </w:rPr>
  </w:style>
  <w:style w:type="paragraph" w:customStyle="1" w:styleId="IntroDefault">
    <w:name w:val="Intro Default"/>
    <w:basedOn w:val="Paragraph"/>
    <w:qFormat/>
    <w:rsid w:val="00231483"/>
  </w:style>
  <w:style w:type="paragraph" w:customStyle="1" w:styleId="IntroCustom">
    <w:name w:val="Intro Custom"/>
    <w:basedOn w:val="Paragraph"/>
    <w:qFormat/>
    <w:rsid w:val="00231483"/>
  </w:style>
  <w:style w:type="paragraph" w:customStyle="1" w:styleId="PrecedentType">
    <w:name w:val="Precedent Type"/>
    <w:basedOn w:val="IgnoredSpacing"/>
    <w:qFormat/>
    <w:rsid w:val="00231483"/>
  </w:style>
  <w:style w:type="paragraph" w:customStyle="1" w:styleId="Operative">
    <w:name w:val="Operative"/>
    <w:basedOn w:val="IgnoredSpacing"/>
    <w:qFormat/>
    <w:rsid w:val="00231483"/>
    <w:rPr>
      <w:vanish/>
    </w:rPr>
  </w:style>
  <w:style w:type="paragraph" w:customStyle="1" w:styleId="SpeedreadBulletList1">
    <w:name w:val="Speedread Bullet List 1"/>
    <w:basedOn w:val="BulletList1"/>
    <w:qFormat/>
    <w:rsid w:val="00231483"/>
  </w:style>
  <w:style w:type="paragraph" w:customStyle="1" w:styleId="PartiesTitle">
    <w:name w:val="Parties Title"/>
    <w:basedOn w:val="Paragraph"/>
    <w:qFormat/>
    <w:rsid w:val="00231483"/>
    <w:rPr>
      <w:b/>
    </w:rPr>
  </w:style>
  <w:style w:type="paragraph" w:customStyle="1" w:styleId="QuestionParagraph">
    <w:name w:val="Question Paragraph"/>
    <w:link w:val="QuestionParagraphChar"/>
    <w:qFormat/>
    <w:rsid w:val="00231483"/>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Pattern1">
    <w:name w:val="Bullet List Pattern 1"/>
    <w:basedOn w:val="BulletList1"/>
    <w:qFormat/>
    <w:rsid w:val="00231483"/>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231483"/>
    <w:rPr>
      <w:rFonts w:ascii="Arial" w:eastAsia="Arial Unicode MS" w:hAnsi="Arial" w:cs="Arial"/>
      <w:color w:val="000000"/>
      <w:shd w:val="clear" w:color="auto" w:fill="D9D9D9" w:themeFill="background1" w:themeFillShade="D9"/>
      <w:lang w:val="en-US" w:eastAsia="en-US"/>
    </w:rPr>
  </w:style>
  <w:style w:type="paragraph" w:customStyle="1" w:styleId="BulletListPattern2">
    <w:name w:val="Bullet List Pattern 2"/>
    <w:basedOn w:val="BulletList2"/>
    <w:qFormat/>
    <w:rsid w:val="00231483"/>
    <w:pPr>
      <w:shd w:val="clear" w:color="auto" w:fill="D9D9D9" w:themeFill="background1" w:themeFillShade="D9"/>
      <w:ind w:left="1077"/>
    </w:pPr>
  </w:style>
  <w:style w:type="paragraph" w:customStyle="1" w:styleId="TestimoniumContract">
    <w:name w:val="Testimonium Contract"/>
    <w:basedOn w:val="Paragraph"/>
    <w:qFormat/>
    <w:rsid w:val="00231483"/>
  </w:style>
  <w:style w:type="paragraph" w:customStyle="1" w:styleId="TestimoniumDeed">
    <w:name w:val="Testimonium Deed"/>
    <w:basedOn w:val="Paragraph"/>
    <w:qFormat/>
    <w:rsid w:val="00231483"/>
  </w:style>
  <w:style w:type="paragraph" w:customStyle="1" w:styleId="Titlesubclause2">
    <w:name w:val="Title subclause2"/>
    <w:basedOn w:val="Untitledsubclause2"/>
    <w:qFormat/>
    <w:rsid w:val="00231483"/>
    <w:rPr>
      <w:b/>
    </w:rPr>
  </w:style>
  <w:style w:type="paragraph" w:customStyle="1" w:styleId="Titlesubclause3">
    <w:name w:val="Title subclause3"/>
    <w:basedOn w:val="Untitledsubclause3"/>
    <w:qFormat/>
    <w:rsid w:val="00231483"/>
    <w:rPr>
      <w:b/>
    </w:rPr>
  </w:style>
  <w:style w:type="paragraph" w:customStyle="1" w:styleId="Titlesubclause4">
    <w:name w:val="Title subclause4"/>
    <w:basedOn w:val="Untitledsubclause4"/>
    <w:qFormat/>
    <w:rsid w:val="00231483"/>
    <w:rPr>
      <w:b/>
    </w:rPr>
  </w:style>
  <w:style w:type="paragraph" w:customStyle="1" w:styleId="UntitledClause">
    <w:name w:val="Untitled Clause"/>
    <w:basedOn w:val="TitleClause"/>
    <w:qFormat/>
    <w:rsid w:val="00231483"/>
    <w:pPr>
      <w:spacing w:before="120"/>
    </w:pPr>
    <w:rPr>
      <w:b w:val="0"/>
    </w:rPr>
  </w:style>
  <w:style w:type="paragraph" w:customStyle="1" w:styleId="ScheduleUntitledClause">
    <w:name w:val="Schedule Untitled Clause"/>
    <w:basedOn w:val="ScheduleTitleClause"/>
    <w:qFormat/>
    <w:rsid w:val="00231483"/>
    <w:pPr>
      <w:spacing w:before="120"/>
    </w:pPr>
    <w:rPr>
      <w:b w:val="0"/>
    </w:rPr>
  </w:style>
  <w:style w:type="paragraph" w:customStyle="1" w:styleId="Titlesubclause1">
    <w:name w:val="Title subclause1"/>
    <w:basedOn w:val="Untitledsubclause1"/>
    <w:qFormat/>
    <w:rsid w:val="00231483"/>
    <w:pPr>
      <w:spacing w:before="120"/>
    </w:pPr>
    <w:rPr>
      <w:b/>
    </w:rPr>
  </w:style>
  <w:style w:type="paragraph" w:customStyle="1" w:styleId="Schedule">
    <w:name w:val="Schedule"/>
    <w:qFormat/>
    <w:rsid w:val="00231483"/>
    <w:pPr>
      <w:numPr>
        <w:numId w:val="22"/>
      </w:numPr>
      <w:spacing w:before="240" w:after="240" w:line="240" w:lineRule="atLeast"/>
    </w:pPr>
    <w:rPr>
      <w:rFonts w:ascii="Arial" w:eastAsia="Arial Unicode MS" w:hAnsi="Arial" w:cs="Arial"/>
      <w:b/>
      <w:color w:val="000000"/>
      <w:lang w:val="en-US" w:eastAsia="en-US"/>
    </w:rPr>
  </w:style>
  <w:style w:type="paragraph" w:customStyle="1" w:styleId="ScheduleTitle">
    <w:name w:val="Schedule Title"/>
    <w:basedOn w:val="Paragraph"/>
    <w:qFormat/>
    <w:rsid w:val="00231483"/>
    <w:rPr>
      <w:b/>
    </w:rPr>
  </w:style>
  <w:style w:type="paragraph" w:customStyle="1" w:styleId="Part">
    <w:name w:val="Part"/>
    <w:basedOn w:val="Paragraph"/>
    <w:qFormat/>
    <w:rsid w:val="00231483"/>
    <w:pPr>
      <w:numPr>
        <w:ilvl w:val="1"/>
        <w:numId w:val="22"/>
      </w:numPr>
      <w:spacing w:before="240" w:after="240"/>
      <w:jc w:val="left"/>
    </w:pPr>
    <w:rPr>
      <w:b/>
    </w:rPr>
  </w:style>
  <w:style w:type="paragraph" w:customStyle="1" w:styleId="AnnexTitle">
    <w:name w:val="Annex Title"/>
    <w:basedOn w:val="Paragraph"/>
    <w:next w:val="Paragraph"/>
    <w:qFormat/>
    <w:rsid w:val="00231483"/>
    <w:pPr>
      <w:spacing w:before="240" w:after="240"/>
    </w:pPr>
    <w:rPr>
      <w:b/>
    </w:rPr>
  </w:style>
  <w:style w:type="paragraph" w:customStyle="1" w:styleId="PartTitle">
    <w:name w:val="Part Title"/>
    <w:basedOn w:val="Paragraph"/>
    <w:qFormat/>
    <w:rsid w:val="00231483"/>
    <w:rPr>
      <w:b/>
    </w:rPr>
  </w:style>
  <w:style w:type="paragraph" w:customStyle="1" w:styleId="Testimonium">
    <w:name w:val="Testimonium"/>
    <w:basedOn w:val="Paragraph"/>
    <w:qFormat/>
    <w:rsid w:val="00231483"/>
  </w:style>
  <w:style w:type="character" w:customStyle="1" w:styleId="apple-converted-space">
    <w:name w:val="apple-converted-space"/>
    <w:basedOn w:val="DefaultParagraphFont"/>
    <w:rsid w:val="00231483"/>
    <w:rPr>
      <w:color w:val="000000"/>
    </w:rPr>
  </w:style>
  <w:style w:type="character" w:styleId="Emphasis">
    <w:name w:val="Emphasis"/>
    <w:basedOn w:val="DefaultParagraphFont"/>
    <w:uiPriority w:val="20"/>
    <w:qFormat/>
    <w:rsid w:val="00231483"/>
    <w:rPr>
      <w:i/>
      <w:iCs/>
      <w:color w:val="000000"/>
    </w:rPr>
  </w:style>
  <w:style w:type="paragraph" w:customStyle="1" w:styleId="NoNumTitle-Clause">
    <w:name w:val="No Num Title - Clause"/>
    <w:basedOn w:val="TitleClause"/>
    <w:qFormat/>
    <w:rsid w:val="00231483"/>
    <w:pPr>
      <w:numPr>
        <w:numId w:val="0"/>
      </w:numPr>
      <w:ind w:left="720"/>
    </w:pPr>
  </w:style>
  <w:style w:type="paragraph" w:customStyle="1" w:styleId="NoNumTitlesubclause1">
    <w:name w:val="No Num Title subclause1"/>
    <w:basedOn w:val="Titlesubclause1"/>
    <w:qFormat/>
    <w:rsid w:val="00231483"/>
    <w:pPr>
      <w:numPr>
        <w:ilvl w:val="0"/>
        <w:numId w:val="0"/>
      </w:numPr>
      <w:ind w:left="720"/>
    </w:pPr>
  </w:style>
  <w:style w:type="paragraph" w:customStyle="1" w:styleId="AddressLine">
    <w:name w:val="Address Line"/>
    <w:basedOn w:val="Paragraph"/>
    <w:qFormat/>
    <w:rsid w:val="00231483"/>
  </w:style>
  <w:style w:type="paragraph" w:styleId="Date">
    <w:name w:val="Date"/>
    <w:basedOn w:val="Paragraph"/>
    <w:qFormat/>
    <w:rsid w:val="00231483"/>
  </w:style>
  <w:style w:type="paragraph" w:customStyle="1" w:styleId="SalutationPara">
    <w:name w:val="Salutation Para"/>
    <w:basedOn w:val="Paragraph"/>
    <w:next w:val="Paragraph"/>
    <w:qFormat/>
    <w:rsid w:val="00231483"/>
    <w:pPr>
      <w:spacing w:before="240"/>
    </w:pPr>
  </w:style>
  <w:style w:type="character" w:styleId="FollowedHyperlink">
    <w:name w:val="FollowedHyperlink"/>
    <w:basedOn w:val="DefaultParagraphFont"/>
    <w:uiPriority w:val="99"/>
    <w:semiHidden/>
    <w:unhideWhenUsed/>
    <w:rsid w:val="00231483"/>
    <w:rPr>
      <w:i/>
      <w:color w:val="000000"/>
      <w:u w:val="single"/>
    </w:rPr>
  </w:style>
  <w:style w:type="character" w:customStyle="1" w:styleId="DefTerm">
    <w:name w:val="DefTerm"/>
    <w:basedOn w:val="DefaultParagraphFont"/>
    <w:uiPriority w:val="1"/>
    <w:qFormat/>
    <w:rsid w:val="00231483"/>
    <w:rPr>
      <w:b/>
      <w:color w:val="000000"/>
    </w:rPr>
  </w:style>
  <w:style w:type="table" w:customStyle="1" w:styleId="ShadedTable">
    <w:name w:val="Shaded Table"/>
    <w:basedOn w:val="TableNormal"/>
    <w:uiPriority w:val="99"/>
    <w:rsid w:val="00231483"/>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231483"/>
    <w:rPr>
      <w:i/>
    </w:rPr>
  </w:style>
  <w:style w:type="paragraph" w:customStyle="1" w:styleId="LetterTitle">
    <w:name w:val="Letter Title"/>
    <w:basedOn w:val="Paragraph"/>
    <w:qFormat/>
    <w:rsid w:val="00231483"/>
    <w:rPr>
      <w:b/>
    </w:rPr>
  </w:style>
  <w:style w:type="paragraph" w:customStyle="1" w:styleId="LongQuestionPara">
    <w:name w:val="Long Question Para"/>
    <w:basedOn w:val="Paragraph"/>
    <w:link w:val="LongQuestionParaChar"/>
    <w:rsid w:val="00231483"/>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231483"/>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231483"/>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231483"/>
    <w:rPr>
      <w:rFonts w:ascii="Arial" w:eastAsia="Arial Unicode MS" w:hAnsi="Arial" w:cs="Arial"/>
      <w:bCs/>
      <w:color w:val="000000"/>
      <w:sz w:val="20"/>
      <w:szCs w:val="20"/>
      <w:shd w:val="clear" w:color="auto" w:fill="D9D9D9" w:themeFill="background1" w:themeFillShade="D9"/>
      <w:lang w:val="en-US" w:eastAsia="en-US"/>
    </w:rPr>
  </w:style>
  <w:style w:type="paragraph" w:customStyle="1" w:styleId="811D3A974D454A258B71E3C4DE24C4F210">
    <w:name w:val="811D3A974D454A258B71E3C4DE24C4F210"/>
    <w:rsid w:val="006434E0"/>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231483"/>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231483"/>
    <w:pPr>
      <w:jc w:val="center"/>
    </w:pPr>
    <w:rPr>
      <w:sz w:val="28"/>
    </w:rPr>
  </w:style>
  <w:style w:type="paragraph" w:customStyle="1" w:styleId="Title-Clause">
    <w:name w:val="Title - Clause"/>
    <w:aliases w:val="BIWS Heading 1"/>
    <w:basedOn w:val="Normal"/>
    <w:rsid w:val="00231483"/>
    <w:pPr>
      <w:keepNext/>
      <w:tabs>
        <w:tab w:val="num" w:pos="720"/>
      </w:tabs>
      <w:spacing w:before="240" w:after="240" w:line="300" w:lineRule="atLeast"/>
      <w:ind w:left="720" w:hanging="720"/>
      <w:jc w:val="both"/>
      <w:outlineLvl w:val="0"/>
    </w:pPr>
    <w:rPr>
      <w:rFonts w:eastAsia="Arial Unicode MS"/>
      <w:b/>
      <w:kern w:val="28"/>
      <w:szCs w:val="20"/>
      <w:lang w:eastAsia="en-US"/>
    </w:rPr>
  </w:style>
  <w:style w:type="paragraph" w:customStyle="1" w:styleId="Para-Clause-nonum">
    <w:name w:val="Para - Clause - no num"/>
    <w:aliases w:val="Body  clause"/>
    <w:basedOn w:val="Normal"/>
    <w:next w:val="Title-Clause"/>
    <w:rsid w:val="00231483"/>
    <w:pPr>
      <w:spacing w:before="120" w:after="120" w:line="300" w:lineRule="atLeast"/>
      <w:ind w:left="720"/>
      <w:jc w:val="both"/>
    </w:pPr>
    <w:rPr>
      <w:rFonts w:eastAsia="Arial Unicode MS"/>
      <w:szCs w:val="20"/>
      <w:lang w:eastAsia="en-US"/>
    </w:rPr>
  </w:style>
  <w:style w:type="paragraph" w:customStyle="1" w:styleId="Para-Clause">
    <w:name w:val="Para - Clause"/>
    <w:basedOn w:val="Title-Clause"/>
    <w:qFormat/>
    <w:rsid w:val="00231483"/>
    <w:pPr>
      <w:spacing w:before="120"/>
    </w:pPr>
    <w:rPr>
      <w:b w:val="0"/>
    </w:rPr>
  </w:style>
  <w:style w:type="paragraph" w:customStyle="1" w:styleId="CoversheetParagraph">
    <w:name w:val="Coversheet Paragraph"/>
    <w:basedOn w:val="Normal"/>
    <w:autoRedefine/>
    <w:rsid w:val="00231483"/>
    <w:pPr>
      <w:spacing w:after="0" w:line="300" w:lineRule="atLeast"/>
      <w:jc w:val="center"/>
    </w:pPr>
    <w:rPr>
      <w:rFonts w:ascii="Times New Roman" w:eastAsia="Times New Roman" w:hAnsi="Times New Roman" w:cs="Times New Roman"/>
      <w:szCs w:val="20"/>
      <w:lang w:eastAsia="en-US"/>
    </w:rPr>
  </w:style>
  <w:style w:type="paragraph" w:customStyle="1" w:styleId="CoversheetIntro">
    <w:name w:val="Coversheet Intro"/>
    <w:basedOn w:val="CoversheetTitle"/>
    <w:qFormat/>
    <w:rsid w:val="00231483"/>
    <w:rPr>
      <w:smallCaps w:val="0"/>
      <w:sz w:val="22"/>
    </w:rPr>
  </w:style>
  <w:style w:type="paragraph" w:customStyle="1" w:styleId="CoversheetStaticText">
    <w:name w:val="Coversheet Static Text"/>
    <w:basedOn w:val="CoversheetIntro"/>
    <w:qFormat/>
    <w:rsid w:val="00231483"/>
    <w:rPr>
      <w:b w:val="0"/>
    </w:rPr>
  </w:style>
  <w:style w:type="paragraph" w:customStyle="1" w:styleId="CoversheetParty">
    <w:name w:val="Coversheet Party"/>
    <w:basedOn w:val="CoversheetIntro"/>
    <w:qFormat/>
    <w:rsid w:val="00231483"/>
  </w:style>
  <w:style w:type="paragraph" w:customStyle="1" w:styleId="NoNumUntitledClause">
    <w:name w:val="No Num Untitled Clause"/>
    <w:basedOn w:val="UntitledClause"/>
    <w:qFormat/>
    <w:rsid w:val="00231483"/>
    <w:pPr>
      <w:numPr>
        <w:numId w:val="0"/>
      </w:numPr>
      <w:ind w:left="720"/>
    </w:pPr>
  </w:style>
  <w:style w:type="paragraph" w:customStyle="1" w:styleId="BackgroundSubclause1">
    <w:name w:val="Background Subclause1"/>
    <w:basedOn w:val="Background"/>
    <w:qFormat/>
    <w:rsid w:val="00231483"/>
    <w:pPr>
      <w:numPr>
        <w:ilvl w:val="1"/>
      </w:numPr>
    </w:pPr>
  </w:style>
  <w:style w:type="paragraph" w:customStyle="1" w:styleId="BackgroundSubclause2">
    <w:name w:val="Background Subclause2"/>
    <w:basedOn w:val="Background"/>
    <w:qFormat/>
    <w:rsid w:val="00231483"/>
    <w:pPr>
      <w:numPr>
        <w:ilvl w:val="3"/>
      </w:numPr>
    </w:pPr>
  </w:style>
  <w:style w:type="paragraph" w:customStyle="1" w:styleId="HeadingLevel2CQA">
    <w:name w:val="Heading Level 2 CQA"/>
    <w:basedOn w:val="HeadingLevel2"/>
    <w:qFormat/>
    <w:rsid w:val="00231483"/>
  </w:style>
  <w:style w:type="paragraph" w:customStyle="1" w:styleId="ClauseBullet1">
    <w:name w:val="Clause Bullet 1"/>
    <w:basedOn w:val="ParaClause"/>
    <w:qFormat/>
    <w:rsid w:val="00231483"/>
    <w:pPr>
      <w:numPr>
        <w:numId w:val="13"/>
      </w:numPr>
      <w:ind w:left="1077" w:hanging="357"/>
      <w:outlineLvl w:val="0"/>
    </w:pPr>
  </w:style>
  <w:style w:type="paragraph" w:customStyle="1" w:styleId="ClauseBullet2">
    <w:name w:val="Clause Bullet 2"/>
    <w:basedOn w:val="ParaClause"/>
    <w:qFormat/>
    <w:rsid w:val="00231483"/>
    <w:pPr>
      <w:numPr>
        <w:numId w:val="14"/>
      </w:numPr>
      <w:ind w:left="1434" w:hanging="357"/>
      <w:outlineLvl w:val="1"/>
    </w:pPr>
  </w:style>
  <w:style w:type="paragraph" w:customStyle="1" w:styleId="subclause1Bullet1">
    <w:name w:val="subclause 1 Bullet 1"/>
    <w:basedOn w:val="Parasubclause1"/>
    <w:qFormat/>
    <w:rsid w:val="00231483"/>
    <w:pPr>
      <w:numPr>
        <w:numId w:val="15"/>
      </w:numPr>
      <w:ind w:left="1077" w:hanging="357"/>
    </w:pPr>
  </w:style>
  <w:style w:type="paragraph" w:customStyle="1" w:styleId="subclause2Bullet1">
    <w:name w:val="subclause 2 Bullet 1"/>
    <w:basedOn w:val="Parasubclause2"/>
    <w:qFormat/>
    <w:rsid w:val="00231483"/>
    <w:pPr>
      <w:numPr>
        <w:numId w:val="17"/>
      </w:numPr>
      <w:ind w:left="1434" w:hanging="357"/>
    </w:pPr>
  </w:style>
  <w:style w:type="paragraph" w:customStyle="1" w:styleId="subclause3Bullet1">
    <w:name w:val="subclause 3 Bullet 1"/>
    <w:basedOn w:val="Parasubclause3"/>
    <w:qFormat/>
    <w:rsid w:val="00231483"/>
    <w:pPr>
      <w:numPr>
        <w:numId w:val="16"/>
      </w:numPr>
      <w:ind w:left="2273" w:hanging="357"/>
    </w:pPr>
  </w:style>
  <w:style w:type="paragraph" w:customStyle="1" w:styleId="subclause1Bullet2">
    <w:name w:val="subclause 1 Bullet 2"/>
    <w:basedOn w:val="Parasubclause1"/>
    <w:qFormat/>
    <w:rsid w:val="00231483"/>
    <w:pPr>
      <w:numPr>
        <w:numId w:val="18"/>
      </w:numPr>
      <w:ind w:left="1434" w:hanging="357"/>
    </w:pPr>
  </w:style>
  <w:style w:type="paragraph" w:customStyle="1" w:styleId="subclause2Bullet2">
    <w:name w:val="subclause 2 Bullet 2"/>
    <w:basedOn w:val="Parasubclause2"/>
    <w:qFormat/>
    <w:rsid w:val="00231483"/>
    <w:pPr>
      <w:numPr>
        <w:numId w:val="19"/>
      </w:numPr>
      <w:ind w:left="2273" w:hanging="357"/>
    </w:pPr>
  </w:style>
  <w:style w:type="paragraph" w:customStyle="1" w:styleId="subclause3Bullet2">
    <w:name w:val="subclause 3 Bullet 2"/>
    <w:basedOn w:val="Parasubclause3"/>
    <w:qFormat/>
    <w:rsid w:val="00231483"/>
    <w:pPr>
      <w:numPr>
        <w:numId w:val="20"/>
      </w:numPr>
      <w:ind w:left="2982" w:hanging="357"/>
    </w:pPr>
  </w:style>
  <w:style w:type="paragraph" w:customStyle="1" w:styleId="DefinedTermBullet">
    <w:name w:val="Defined Term Bullet"/>
    <w:basedOn w:val="DefinedTermPara"/>
    <w:qFormat/>
    <w:rsid w:val="00231483"/>
    <w:pPr>
      <w:numPr>
        <w:numId w:val="21"/>
      </w:numPr>
    </w:pPr>
  </w:style>
  <w:style w:type="paragraph" w:customStyle="1" w:styleId="DefinedTermNumber">
    <w:name w:val="Defined Term Number"/>
    <w:basedOn w:val="DefinedTermPara"/>
    <w:qFormat/>
    <w:rsid w:val="00231483"/>
    <w:pPr>
      <w:numPr>
        <w:ilvl w:val="1"/>
      </w:numPr>
    </w:pPr>
  </w:style>
  <w:style w:type="paragraph" w:customStyle="1" w:styleId="AdditionalTitle">
    <w:name w:val="Additional Title"/>
    <w:basedOn w:val="Paragraph"/>
    <w:qFormat/>
    <w:rsid w:val="00231483"/>
    <w:pPr>
      <w:jc w:val="left"/>
    </w:pPr>
    <w:rPr>
      <w:b/>
      <w:sz w:val="24"/>
    </w:rPr>
  </w:style>
  <w:style w:type="character" w:customStyle="1" w:styleId="error">
    <w:name w:val="error"/>
    <w:basedOn w:val="DefaultParagraphFont"/>
    <w:rsid w:val="00231483"/>
    <w:rPr>
      <w:color w:val="000000"/>
    </w:rPr>
  </w:style>
  <w:style w:type="paragraph" w:customStyle="1" w:styleId="NoNumUntitledsubclause1">
    <w:name w:val="No Num Untitled subclause 1"/>
    <w:basedOn w:val="Untitledsubclause1"/>
    <w:qFormat/>
    <w:rsid w:val="00231483"/>
    <w:pPr>
      <w:numPr>
        <w:ilvl w:val="0"/>
        <w:numId w:val="0"/>
      </w:numPr>
      <w:ind w:left="720"/>
    </w:pPr>
  </w:style>
  <w:style w:type="paragraph" w:customStyle="1" w:styleId="BackgroundParaClause">
    <w:name w:val="Background Para Clause"/>
    <w:basedOn w:val="Background"/>
    <w:qFormat/>
    <w:rsid w:val="00231483"/>
    <w:pPr>
      <w:numPr>
        <w:numId w:val="0"/>
      </w:numPr>
    </w:pPr>
  </w:style>
  <w:style w:type="paragraph" w:customStyle="1" w:styleId="BackgroundParaSubclause1">
    <w:name w:val="Background Para Subclause1"/>
    <w:basedOn w:val="BackgroundSubclause1"/>
    <w:qFormat/>
    <w:rsid w:val="00231483"/>
    <w:pPr>
      <w:numPr>
        <w:ilvl w:val="0"/>
        <w:numId w:val="0"/>
      </w:numPr>
      <w:ind w:left="994"/>
    </w:pPr>
    <w:rPr>
      <w:lang w:val="en-US"/>
    </w:rPr>
  </w:style>
  <w:style w:type="paragraph" w:customStyle="1" w:styleId="BackgroundParaSubclause2">
    <w:name w:val="Background Para Subclause2"/>
    <w:basedOn w:val="BackgroundSubclause2"/>
    <w:qFormat/>
    <w:rsid w:val="00231483"/>
    <w:pPr>
      <w:numPr>
        <w:ilvl w:val="0"/>
        <w:numId w:val="0"/>
      </w:numPr>
      <w:ind w:left="1701"/>
    </w:pPr>
    <w:rPr>
      <w:lang w:val="en-US"/>
    </w:rPr>
  </w:style>
  <w:style w:type="paragraph" w:customStyle="1" w:styleId="ClauseBulletPara">
    <w:name w:val="Clause Bullet Para"/>
    <w:basedOn w:val="ClauseBullet1"/>
    <w:qFormat/>
    <w:rsid w:val="00231483"/>
    <w:pPr>
      <w:numPr>
        <w:numId w:val="0"/>
      </w:numPr>
      <w:ind w:left="1080"/>
    </w:pPr>
    <w:rPr>
      <w:lang w:val="en-US"/>
    </w:rPr>
  </w:style>
  <w:style w:type="paragraph" w:customStyle="1" w:styleId="ClauseBullet2Para">
    <w:name w:val="Clause Bullet 2 Para"/>
    <w:basedOn w:val="ClauseBullet2"/>
    <w:qFormat/>
    <w:rsid w:val="00231483"/>
    <w:pPr>
      <w:numPr>
        <w:numId w:val="0"/>
      </w:numPr>
      <w:ind w:left="1440"/>
    </w:pPr>
    <w:rPr>
      <w:lang w:val="en-US"/>
    </w:rPr>
  </w:style>
  <w:style w:type="paragraph" w:customStyle="1" w:styleId="ACTJurisdictionCheckList">
    <w:name w:val="ACTJurisdictionCheckList"/>
    <w:basedOn w:val="Normal"/>
    <w:rsid w:val="00231483"/>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231483"/>
  </w:style>
  <w:style w:type="paragraph" w:customStyle="1" w:styleId="EmptyClausePara">
    <w:name w:val="Empty Clause Para"/>
    <w:basedOn w:val="IgnoredSpacing"/>
    <w:qFormat/>
    <w:rsid w:val="00231483"/>
  </w:style>
  <w:style w:type="paragraph" w:styleId="ListParagraph">
    <w:name w:val="List Paragraph"/>
    <w:basedOn w:val="Normal"/>
    <w:uiPriority w:val="34"/>
    <w:qFormat/>
    <w:rsid w:val="00231483"/>
    <w:pPr>
      <w:ind w:left="720"/>
      <w:contextualSpacing/>
    </w:pPr>
  </w:style>
  <w:style w:type="paragraph" w:customStyle="1" w:styleId="ScheduleTitlesubclause1">
    <w:name w:val="Schedule Title subclause1"/>
    <w:basedOn w:val="ScheduleUntitledsubclause1"/>
    <w:qFormat/>
    <w:rsid w:val="00231483"/>
    <w:pPr>
      <w:spacing w:before="120"/>
    </w:pPr>
    <w:rPr>
      <w:b/>
    </w:rPr>
  </w:style>
  <w:style w:type="paragraph" w:customStyle="1" w:styleId="BulletList1Pattern">
    <w:name w:val="Bullet List 1 + Pattern"/>
    <w:basedOn w:val="BulletList1"/>
    <w:qFormat/>
    <w:rsid w:val="00231483"/>
    <w:pPr>
      <w:shd w:val="clear" w:color="auto" w:fill="D9D9D9" w:themeFill="background1" w:themeFillShade="D9"/>
      <w:spacing w:after="120" w:line="240" w:lineRule="auto"/>
      <w:ind w:left="714" w:hanging="357"/>
    </w:pPr>
  </w:style>
  <w:style w:type="paragraph" w:customStyle="1" w:styleId="BulletList2Pattern">
    <w:name w:val="Bullet List 2 + Pattern"/>
    <w:basedOn w:val="BulletList2"/>
    <w:qFormat/>
    <w:rsid w:val="00231483"/>
    <w:pPr>
      <w:shd w:val="clear" w:color="auto" w:fill="D9D9D9" w:themeFill="background1" w:themeFillShade="D9"/>
      <w:ind w:left="1077"/>
    </w:pPr>
  </w:style>
  <w:style w:type="character" w:customStyle="1" w:styleId="UnresolvedMention1">
    <w:name w:val="Unresolved Mention1"/>
    <w:basedOn w:val="DefaultParagraphFont"/>
    <w:uiPriority w:val="99"/>
    <w:semiHidden/>
    <w:unhideWhenUsed/>
    <w:rsid w:val="00962F73"/>
    <w:rPr>
      <w:color w:val="000000"/>
      <w:shd w:val="clear" w:color="auto" w:fill="E6E6E6"/>
    </w:rPr>
  </w:style>
  <w:style w:type="character" w:styleId="CommentReference">
    <w:name w:val="annotation reference"/>
    <w:basedOn w:val="DefaultParagraphFont"/>
    <w:uiPriority w:val="99"/>
    <w:semiHidden/>
    <w:unhideWhenUsed/>
    <w:rsid w:val="00962F73"/>
    <w:rPr>
      <w:rFonts w:cs="Times New Roman"/>
      <w:color w:val="000000"/>
      <w:sz w:val="16"/>
      <w:szCs w:val="16"/>
    </w:rPr>
  </w:style>
  <w:style w:type="paragraph" w:styleId="CommentText">
    <w:name w:val="annotation text"/>
    <w:basedOn w:val="Normal"/>
    <w:link w:val="CommentTextChar"/>
    <w:uiPriority w:val="99"/>
    <w:unhideWhenUsed/>
    <w:rsid w:val="00962F73"/>
    <w:pPr>
      <w:spacing w:after="160" w:line="259" w:lineRule="auto"/>
    </w:pPr>
    <w:rPr>
      <w:rFonts w:cs="Times New Roman"/>
      <w:sz w:val="20"/>
      <w:szCs w:val="20"/>
    </w:rPr>
  </w:style>
  <w:style w:type="character" w:customStyle="1" w:styleId="CommentTextChar">
    <w:name w:val="Comment Text Char"/>
    <w:basedOn w:val="DefaultParagraphFont"/>
    <w:link w:val="CommentText"/>
    <w:uiPriority w:val="99"/>
    <w:rsid w:val="00962F73"/>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85496"/>
    <w:pPr>
      <w:spacing w:after="200" w:line="240" w:lineRule="auto"/>
    </w:pPr>
    <w:rPr>
      <w:rFonts w:cstheme="minorBidi"/>
      <w:b/>
      <w:bCs/>
    </w:rPr>
  </w:style>
  <w:style w:type="character" w:customStyle="1" w:styleId="CommentSubjectChar">
    <w:name w:val="Comment Subject Char"/>
    <w:basedOn w:val="CommentTextChar"/>
    <w:link w:val="CommentSubject"/>
    <w:uiPriority w:val="99"/>
    <w:semiHidden/>
    <w:rsid w:val="00485496"/>
    <w:rPr>
      <w:rFonts w:cs="Times New Roman"/>
      <w:b/>
      <w:bCs/>
      <w:color w:val="000000"/>
      <w:sz w:val="20"/>
      <w:szCs w:val="20"/>
    </w:rPr>
  </w:style>
  <w:style w:type="paragraph" w:customStyle="1" w:styleId="SectorSpecificNoteTitle">
    <w:name w:val="Sector Specific Note Title"/>
    <w:basedOn w:val="JurisdictionDraftingnoteTitle"/>
    <w:qFormat/>
    <w:rsid w:val="00231483"/>
  </w:style>
  <w:style w:type="table" w:customStyle="1" w:styleId="ShadedTable1">
    <w:name w:val="Shaded Table1"/>
    <w:basedOn w:val="TableNormal"/>
    <w:uiPriority w:val="99"/>
    <w:rsid w:val="00231483"/>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231483"/>
  </w:style>
  <w:style w:type="character" w:customStyle="1" w:styleId="IgnoredEmptysubclauseChar">
    <w:name w:val="Ignored Empty subclause Char"/>
    <w:basedOn w:val="DefaultParagraphFont"/>
    <w:link w:val="IgnoredEmptysubclause"/>
    <w:rsid w:val="00231483"/>
    <w:rPr>
      <w:color w:val="000000"/>
    </w:rPr>
  </w:style>
  <w:style w:type="paragraph" w:customStyle="1" w:styleId="FE9FEA9CC0E94E0FA5EFE209CA58453E">
    <w:name w:val="FE9FEA9CC0E94E0FA5EFE209CA58453E"/>
    <w:rsid w:val="00187A9F"/>
    <w:pPr>
      <w:spacing w:after="160" w:line="259" w:lineRule="auto"/>
    </w:pPr>
    <w:rPr>
      <w:color w:val="000000"/>
      <w:lang w:val="en-US" w:eastAsia="en-US"/>
    </w:rPr>
  </w:style>
  <w:style w:type="character" w:customStyle="1" w:styleId="cosearchterm">
    <w:name w:val="co_searchterm"/>
    <w:basedOn w:val="DefaultParagraphFont"/>
    <w:rsid w:val="00B5423F"/>
    <w:rPr>
      <w:color w:val="000000"/>
    </w:rPr>
  </w:style>
  <w:style w:type="paragraph" w:styleId="Revision">
    <w:name w:val="Revision"/>
    <w:hidden/>
    <w:uiPriority w:val="99"/>
    <w:semiHidden/>
    <w:rsid w:val="00D24C36"/>
    <w:pPr>
      <w:spacing w:after="0" w:line="240" w:lineRule="auto"/>
    </w:pPr>
    <w:rPr>
      <w:color w:val="000000"/>
    </w:rPr>
  </w:style>
  <w:style w:type="character" w:customStyle="1" w:styleId="cohidesearchterm">
    <w:name w:val="co_hidesearchterm"/>
    <w:basedOn w:val="DefaultParagraphFont"/>
    <w:rsid w:val="00233F2A"/>
    <w:rPr>
      <w:color w:val="000000"/>
    </w:r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F64069-B001-4B36-98F6-F5A8D08EE2C3}">
  <we:reference id="62a4a51b-0127-48a0-9c6e-eb10e3bd8ea7" version="1.0.0.5"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cdm:cachedDataManifest xmlns:cdm="http://schemas.microsoft.com/2004/VisualStudio/Tools/Applications/CachedDataManifest.xsd" cdm:revision="1"/>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n-document xmlns:xsd="http://www.w3.org/2001/XMLSchema" xmlns:xsi="http://www.w3.org/2001/XMLSchema-instance" guid="0" synced="true" validated="true">
  <n-docbody>
    <standard.doc precedenttype="agreement">
      <prelim>
        <product.name>product.name0</product.name>
        <title>Data protection complaint form (UK)</title>
        <author>
          <link href="https://uk.practicallaw.thomsonreuters.com/Browse/Home/About/OurteamDataProtection" style="ACTLinkURL">
            <ital>Practical Law Data Protection</ital>
          </link>
        </author>
        <resource.type>Standard documents</resource.type>
        <juris>juris0</juris>
        <juris>juris1</juris>
      </prelim>
      <abstract>
        <para>
          <paratext>A standard document providing a customisable data protection complaint form for organisations to provide to data subjects. This standard document is designed to assist controllers in meeting their statutory obligations for handling complaints under the UK data protection regime, including the UK GDPR and the Data Protection Act 2018 (DPA 2018). It is specifically aligned with the requirements introduced by the Data (Use and Access) Act 2025, which inserts section 164A into the DPA 2018, mandating accessible complaint submission methods and timely acknowledgements. This standard document provides a structured way to gather essential information from a complainant, including details of the alleged data protection infringement, the personal data involved and the desired outcome. It also includes provisions for verifying the identity of the data subject or a third party acting on their behalf and can be adapted for various organisational contexts.</paratext>
        </para>
      </abstract>
      <toc.identifier hasToc="true"/>
      <body>
        <drafting.note id="a312536" jurisdiction="">
          <head align="left" preservecase="true">
            <headtext>About this document</headtext>
          </head>
          <division id="a000001" level="1">
            <para>
              <paratext>
                This document is a data protection complaint handling form that a 
                <link href="5-107-5723" style="ACTLinkPLCtoPLC">
                  <ital>
                    <lang val="en-US">controller</lang>
                  </ital>
                </link>
                 can make available to data subjects to use if they believe their data protection rights have been infringed. Providing a complaint form helps comply with:
              </paratext>
            </para>
            <list type="bulleted">
              <list.item>
                <para>
                  <paratext>
                    Its obligations under 
                    <link href="w-048-9628" style="ACTLinkPLCtoPLC">
                      <ital>section 164A(1)</ital>
                    </link>
                     of the Data Protection Act 2018 (DPA 2018) (complaints by data subjects to controllers).
                  </paratext>
                </para>
              </list.item>
              <list.item>
                <para>
                  <paratext>
                    The 
                    <link href="3-107-6262" style="ACTLinkPLCtoPLC">
                      <ital>
                        <lang val="en-US">Information Commissioner's Office</lang>
                      </ital>
                    </link>
                     (ICO) complaints guidance for organisations (
                    <link href="https://ico.org.uk/for-organisations/how-to-deal-with-data-protection-complaints/" style="ACTLinkURL">
                      <ital>
                        <lang val="en-US">ICO: How to deal with data protection complaints</lang>
                      </ital>
                    </link>
                     (ICO complaints guidance for organisations)).
                  </paratext>
                </para>
              </list.item>
            </list>
            <para>
              <paratext>
                This form provides a structured way for data subjects to submit data protection complaints to an organisation. It is designed to support compliance with the organisation's statutory complaint handling obligations under the 
                <link href="w-027-1020" style="ACTLinkPLCtoPLC">
                  <ital>UK GDPR</ital>
                </link>
                 and DPA 2018, particularly the requirement to provide ways for individuals to submit complaints either electronically or by other means such as hard copy (
                <ital>section 164A(2)</ital>
                ). Where the form is submitted electronically with an automated receipt, it could also meet the requirement to acknowledge complaints within 30 days of receipt (
                <ital>section 164A(3)</ital>
                ). This form is drafted to allow the controller to adapt it according to its preferred method of submission, for example, electronically (such as through an online portal or by email) or as a hard copy (such as by post or in person) or for both options.
              </paratext>
            </para>
            <para>
              <paratext>
                An organisation is under no legal obligation to use a complaints form. However, using a form makes complaint handling easier, consistent and more accurate. It also allows an organisation to meet its data minimisation obligations by guiding individuals to provide only relevant information. However, a data subject can make a complaint in any way; for example, the ICO makes a template complaint letter available to assist individuals. An organisation may choose to signpost this in the form and its privacy notices, although this is not required. (
                <link href="https://ico.org.uk/for-the-public/how-to-make-a-data-protection-complaint/" style="ACTLinkURL">
                  <ital>ICO complaints guidance for data subjects: How do I complain to an organisation?</ital>
                </link>
                 (ICO complaints guidance for data subjects).)
              </paratext>
            </para>
            <para>
              <paratext>This complaint form is intended to be made available to individuals in an organisation's wider privacy notice or complaints procedure. For example, this complaint form could be:</paratext>
            </para>
            <list type="bulleted">
              <list.item>
                <para>
                  <paratext>Linked to from an organisation's privacy notices.</paratext>
                </para>
              </list.item>
              <list.item>
                <para>
                  <paratext>Incorporated into a data protection requests and complaints portal.</paratext>
                </para>
              </list.item>
              <list.item>
                <para>
                  <paratext>Linked to from a dedicated data protection complaint handling procedure or policy made available to data subjects.</paratext>
                </para>
              </list.item>
              <list.item>
                <para>
                  <paratext>Made available in hard copy as part of an organisation's privacy documentation or made available on request.</paratext>
                </para>
              </list.item>
            </list>
            <para>
              <paratext>
                For more information on transparency and privacy notices, see 
                <link anchor="a101997" href="w-048-3761" style="ACTLinkPLCtoPLC">
                  <ital>Standard document, Data protection complaint handling policy (UK): Drafting note: Transparency</ital>
                </link>
                 and 
                <link href="w-039-4444" style="ACTLinkPLCtoPLC">
                  <ital>Complying with the UK GDPR's transparency requirements toolkit</ital>
                </link>
                .
              </paratext>
            </para>
            <para>
              <paratext>The form is drafted to apply to all data subjects but could be adapted for use by a specific group of data subjects, for example, job applicants, employees, customers, or children and their parents or guardians. For example, if aimed only at employees, the organisation could omit the requirement for identity verification.</paratext>
            </para>
          </division>
          <division id="a817235" level="1">
            <head align="left" preservecase="true">
              <headtext>Complaints by data subjects to controllers</headtext>
            </head>
            <para>
              <paratext>
                <link href="w-048-9628" style="ACTLinkPLCtoPLC">
                  <ital>Section 164A</ital>
                </link>
                 was inserted into the DPA 2018 by the 
                <link href="w-047-3693" style="ACTLinkPLCtoPLC">
                  <ital>
                    <lang val="en-IN">Data (Use and Access) Act 2025</lang>
                  </ital>
                </link>
                 (DUA 
                <lang val="en-US">Act </lang>
                2025) and is in force from 19 June 2026. The ICO advised organisations to prepare in advance and treat the 
                <link href="https://ico.org.uk/for-organisations/how-to-deal-with-data-protection-complaints/" style="ACTLinkURL">
                  <ital>ICO complaints guidance for organisations</ital>
                </link>
                 as good practice until then (see 
                <link href="w-046-4391" style="ACTLinkPLCtoPLC">
                  <ital>
                    <lang val="en-US">Practice note, Data (Use and Access) Act 2025</lang>
                  </ital>
                </link>
                ).
              </paratext>
            </para>
            <para>
              <paratext>A data subject may make a complaint to:</paratext>
            </para>
            <list type="bulleted">
              <list.item>
                <para>
                  <paratext>
                    A controller for an infringement of the 
                    <link href="w-027-1020" style="ACTLinkPLCtoPLC">
                      <ital>UK GDPR</ital>
                    </link>
                     or Part 3 of the DPA 2018 (law enforcement processing) (
                    <ital>section 164A</ital>
                    ).
                  </paratext>
                </para>
              </list.item>
              <list.item>
                <para>
                  <paratext>
                    The ICO for an infringement of the UK GDPR or Part 3 or 4 of the DPA 2018 (law enforcement processing and intelligence services processing) (
                    <link href="w-035-5866" style="ACTLinkPLCtoPLC">
                      <ital>Article 57</ital>
                    </link>
                    ;
                    <ital> </ital>
                    <link href="w-014-9902" style="ACTLinkPLCtoPLC">
                      <ital>section 165</ital>
                    </link>
                    )
                    <ital>.</ital>
                  </paratext>
                </para>
              </list.item>
            </list>
            <para>
              <paratext>A data subject can complain about any alleged data protection infringement. This is not restricted to complaints about data subject rights requests. For example, a data subject could complain about data security measures or retention periods.</paratext>
            </para>
            <para>
              <paratext>
                The legislation does not specify that a data subject should first complain to the controller before making a complaint to the ICO. However, the ICO states that in most cases, if a data subject complains to the ICO, the ICO will ask them to raise a complaint with the controller first (
                <link href="https://ico.org.uk/for-organisations/how-to-deal-with-data-protection-complaints/how-does-the-ico-deal-with-complaints/" style="ACTLinkURL">
                  <ital>ICO complaints guidance for organisations: How does the ICO deal with complaints?</ital>
                </link>
                ; 
                <link href="https://ico.org.uk/for-the-public/how-to-make-a-data-protection-complaint/" style="ACTLinkURL">
                  <ital>ICO complaints guidance for data subjects: How do I complain to an organisation?</ital>
                </link>
                ).
              </paratext>
            </para>
            <para>
              <paratext>A controller must:</paratext>
            </para>
            <list type="bulleted">
              <list.item>
                <para>
                  <paratext>
                    Provide ways for individuals to submit complaints either electronically (for example, a complaints form) or by other means (
                    <ital>section 164A(2)</ital>
                    ).
                  </paratext>
                </para>
              </list.item>
              <list.item>
                <para>
                  <paratext>
                    Acknowledge receipt of the complaint within 30 days of receiving it (
                    <ital>section 164A(3)</ital>
                    ).
                  </paratext>
                </para>
              </list.item>
              <list.item>
                <para>
                  <paratext>Without undue delay:</paratext>
                </para>
                <list type="bulleted">
                  <list.item>
                    <para>
                      <paratext>
                        take appropriate steps to respond to the complaint, including making relevant enquiries about the subject matter and keeping the complainant updated on progress (
                        <ital>section 164A(5)</ital>
                        ); and
                      </paratext>
                    </para>
                  </list.item>
                  <list.item>
                    <para>
                      <paratext>inform the complainant about the outcome.</paratext>
                    </para>
                  </list.item>
                </list>
                <para>
                  <paratext>
                    (
                    <ital>Section 164A(4).</ital>
                    )
                  </paratext>
                </para>
              </list.item>
            </list>
            <list type="bulleted">
              <list.item>
                <para>
                  <paratext>
                    Demonstrate compliance with the accountability requirements under 
                    <link href="w-033-2444" style="ACTLinkPLCtoPLC">
                      <ital>
                        <lang val="en-US">Article 5(2)</lang>
                      </ital>
                    </link>
                     of the UK GDPR (see 
                    <link href="w-032-7291" style="ACTLinkPLCtoPLC">
                      <ital>
                        <lang val="en-US">Data protection accountability toolkit (UK)</lang>
                      </ital>
                    </link>
                    ).
                  </paratext>
                </para>
              </list.item>
            </list>
            <para>
              <paratext>
                An organisation should have a complaint handling policy and procedure to address how it handles complaints. The procedure should address identifying, investigating, resolving and reporting on data protection complaints as well as ensuring the form and procedure meet accessibility requirements. Complaint handling policy. For information on complaints handling frameworks, complaint intake and triage, investigations, transparency requirements, and sensitive complaints (including complaints from children), see 
                <link href="w-048-1837" style="ACTLinkPLCtoPLC">
                  <ital>Checklist, Data protection complaints (UK)</ital>
                </link>
                 and 
                <link href="w-048-3761" style="ACTLinkPLCtoPLC">Standard document, Data protection complaint handling policy (UK)</link>
                .
              </paratext>
            </para>
          </division>
        </drafting.note>
        <preamble/>
        <operative xrefname="section">
          <head align="left" preservecase="true">
            <headtext/>
          </head>
          <clause id="a824460" numbering="none">
            <head align="left" preservecase="true">
              <headtext>Data protection complaint form</headtext>
            </head>
            <subclause1 id="a393347" numbering="none">
              <head align="left" preservecase="true">
                <headtext>Information about how to make a data protection complaint</headtext>
              </head>
              <drafting.note id="a509557" jurisdiction="">
                <head align="left" preservecase="true">
                  <headtext>Information about how to make a data protection complaint</headtext>
                </head>
                <division id="a000002" level="1">
                  <para>
                    <paratext>An organisation needs to consider:</paratext>
                  </para>
                  <list type="bulleted">
                    <list.item>
                      <para>
                        <paratext>The most appropriate ways to make the form available electronically as well as in hard copy where appropriate.</paratext>
                      </para>
                    </list.item>
                    <list.item>
                      <para>
                        <paratext>
                          Other contact methods. A data subject is not required to use this form and can submit a complaint using other available methods of contact, see 
                          <link anchor="a444891" href="w-048-3761" style="ACTLinkPLCtoPLC">
                            <ital>Standard document, Data protection complaint handling policy (UK): Drafting note: Complaint channels</ital>
                          </link>
                          . If a complaint is made through another channel, an organisation may wish to complete the form itself using the information provided by the complainant to ensure consistency within its complaints records and handling, relevance and completeness.
                        </paratext>
                      </para>
                    </list.item>
                  </list>
                </division>
              </drafting.note>
              <para>
                <paratext>You can use this form if you wish to make a data protection complaint to us. This form should make it easier and quicker for you to provide us with the information we need to investigate your complaint efficiently. However, we also accept complaints made by email, post or telephone [or in person].</paratext>
              </para>
              <para>
                <paratext>
                  You can submit [this complaint form 
                  <bold>OR</bold>
                   a complaint to us]:
                </paratext>
              </para>
              <list type="bulleted">
                <list.item>
                  <para>
                    <paratext>Through our complaints portal LINK TO SECURE PORTAL OR ONLINE SUBMISSION MECHANISM].</paratext>
                  </para>
                </list.item>
                <list.item>
                  <para>
                    <paratext>By email to [EMAIL ADDRESS]. Please make the subject line "Data Protection Complaint".</paratext>
                  </para>
                </list.item>
                <list.item>
                  <para>
                    <paratext>By post to [POSTAL ADDRESS]. Please mark the envelope "Private and Confidential - Data Protection Complaint".</paratext>
                  </para>
                </list.item>
                <list.item>
                  <para>
                    <paratext>By telephone at [TELEPHONE NUMBER] (available [HOURS], [DAYS]). If you make a complaint by telephone, we will provide you with a written summary of your complaint by email or post (and ask you to confirm it reflects your complaint) and a reference number for your records.</paratext>
                  </para>
                </list.item>
                <list.item>
                  <para>
                    <paratext>[By live chat [or [OTHER DIGITAL CHANNEL]], available at [LINK TO LIVE CHAT OR OTHER CHANNEL].]</paratext>
                  </para>
                </list.item>
                <list.item>
                  <para>
                    <paratext>[In person.]</paratext>
                  </para>
                </list.item>
              </list>
              <para>
                <paratext>Where a complaint is made through social media or another insecure public channel, we will ask you to continue the complaint through a more secure method to protect your data.</paratext>
              </para>
              <para>
                <paratext>
                  A third party can make a complaint on your behalf. They must complete 
                  <internal.reference refid="a165416">
                    <ital>section 3</ital>
                  </internal.reference>
                  . You can nominate another third party or change third party at any point.
                </paratext>
              </para>
              <para>
                <paratext>
                  You have the right to make a complaint at any time to us and to the Information Commissioner's Office (ICO) (the UK regulator for data protection issues) in line with our complaints procedure, available at [LINK]. You do not have to complain to us before you contact the ICO, but the ICO may ask if you have contacted us about your complaint first. The ICO can be contacted at 
                  <link href="http://www.ico.org.uk/" style="ACTLinkURL">
                    <ital>www.ico.org.uk</ital>
                  </link>
                   or on 0303 123 1113.
                </paratext>
              </para>
            </subclause1>
            <para>
              <paratext>
                We are committed to making this complaint process accessible to everyone. If you need this form in large print, audio format, braille, Easy Read or another language, or if you need support to complete it, please let us know in 
                <internal.reference refid="a522513">
                  <ital>section 1</ital>
                </internal.reference>
                 or contact us at [CONTACT DETAILS]. We can also arrange for a member of staff to help you complete this form by telephone [or in person]. If you are a child or vulnerable adult, we may contact you to offer additional help and information.
              </paratext>
            </para>
            <subclause1 id="a951360" numbering="none">
              <head align="left" preservecase="true">
                <headtext>Non-data protection and mixed complaints</headtext>
              </head>
              <drafting.note id="a407642" jurisdiction="">
                <head align="left" preservecase="true">
                  <headtext>Non-data protection and mixed complaints</headtext>
                </head>
                <division id="a000003" level="1">
                  <para>
                    <paratext>
                      See 
                      <link anchor="a774193" href="w-048-3761" style="ACTLinkPLCtoPLC">
                        <ital>Standard document, Data protection complaint handling policy (UK): Drafting note: Non-data protection complaints</ital>
                      </link>
                       and 
                      <internal.reference refid="a215535">
                        <ital>Drafting note, Mixed complaints</ital>
                      </internal.reference>
                      . This makes clear that non-data protection elements will be referred to the appropriate team or procedure, which helps manage complainant expectations and avoids the entire complaint being delayed because it contains mixed elements.
                    </paratext>
                  </para>
                </division>
              </drafting.note>
              <para>
                <paratext>
                  If your complaint does not relate to data protection, or includes non-data protection aspects, you should explain this in 
                  <internal.reference refid="a860768">
                    <ital>section 5</ital>
                  </internal.reference>
                  . We will let you know if you need to make your complaint in a different way or if we will handle it under a different policy.
                </paratext>
              </para>
            </subclause1>
            <subclause1 id="a634522" numbering="none">
              <head align="left" preservecase="true">
                <headtext>Verifying your identity</headtext>
              </head>
              <drafting.note id="a808358" jurisdiction="">
                <head align="left" preservecase="true">
                  <headtext>Verifying your identity</headtext>
                </head>
                <division id="a000004" level="1">
                  <para>
                    <paratext>
                      See 
                      <internal.reference refid="a521911">
                        <ital>Drafting note, Proof of identity (optional paragraph)</ital>
                      </internal.reference>
                      .
                    </paratext>
                  </para>
                </division>
              </drafting.note>
              <para>
                <paratext>
                  If you submit your complaint online, you will be asked to verify your identity using [your username and password 
                  <bold>OR</bold>
                   [OTHER AUTHENTICATION MECHANISM]]. If you are unable to do this, please make your complaint using one of the other methods outlined above.
                </paratext>
              </para>
              <para>
                <paratext>We may ask you to provide evidence of your identity before we can progress your complaint, particularly where it involves personal data. We will only ask for information that is reasonably necessary to verify your identity if we do not already have sufficient information.</paratext>
              </para>
            </subclause1>
            <subclause1 id="a742383" numbering="none">
              <head align="left" preservecase="true">
                <headtext>Timescales for responding to your complaint and next steps</headtext>
              </head>
              <drafting.note id="a904661" jurisdiction="">
                <head align="left" preservecase="true">
                  <headtext>Timescales for responding to your complaint and next steps</headtext>
                </head>
                <division id="a000005" level="1">
                  <para>
                    <paratext>
                      A controller must acknowledge a complaint within 30 days (starting from the day after the complaint is received). It must have a process to do this, for example by automated response to an online form. The ICO suggests that it is likely to be most practical to acknowledge using the same method by which the complaint is received (
                      <link href="https://ico.org.uk/for-organisations/how-to-deal-with-data-protection-complaints/what-do-we-do-when-we-receive-a-complaint/" style="ACTLinkURL">
                        <ital>ICO complaints guidance for organisations: What do we do when we receive a complaint?</ital>
                      </link>
                      ). The controller should keep appropriate logs or records of acknowledgements.
                    </paratext>
                  </para>
                  <para>
                    <paratext>
                      For more information, see 
                      <link anchor="a450558" href="w-048-3761" style="ACTLinkPLCtoPLC">
                        <ital>Standard document, Data protection complaint handling policy (UK): Drafting note: Acknowledgement and timeframe</ital>
                      </link>
                      .
                    </paratext>
                  </para>
                </division>
              </drafting.note>
              <para>
                <paratext>We will:</paratext>
              </para>
              <list type="bulleted">
                <list.item>
                  <para>
                    <paratext>Acknowledge receipt of your complaint within 30 days.</paratext>
                  </para>
                </list.item>
                <list.item>
                  <para>
                    <paratext>Investigate your complaint without undue delay and keep you updated on progress.</paratext>
                  </para>
                </list.item>
                <list.item>
                  <para>
                    <paratext>Inform you of the outcome as soon as reasonably practicable. For complex complaints, we will give you an anticipated timeframe.</paratext>
                  </para>
                </list.item>
              </list>
              <para>
                <paratext>If you are dissatisfied with our response, you may ask us to escalate your complaint internally, or you may contact the ICO directly.</paratext>
              </para>
            </subclause1>
            <subclause1 id="a966978" numbering="none">
              <head align="left" preservecase="true">
                <headtext>Privacy notice (complaint handling)</headtext>
              </head>
              <drafting.note id="a372605" jurisdiction="">
                <head align="left" preservecase="true">
                  <headtext>Privacy notice (complaint handling)</headtext>
                </head>
                <division id="a000006" level="1">
                  <para>
                    <paratext>
                      The brief privacy notice reflects the organisation's transparency obligations under 
                      <link href="w-034-6983" style="ACTLinkPLCtoPLC">
                        <ital>Articles 13</ital>
                      </link>
                       and 
                      <link href="w-034-6985" style="ACTLinkPLCtoPLC">
                        <ital>14</ital>
                      </link>
                       of the UK GDPR about the personal data collected through the form itself. It identifies:
                    </paratext>
                  </para>
                  <list type="bulleted">
                    <list.item>
                      <para>
                        <paratext>The name of the controller, or controllers if there are more than one, for example group companies.</paratext>
                      </para>
                    </list.item>
                    <list.item>
                      <para>
                        <paratext>The purpose of processing (investigating and responding to the complaint).</paratext>
                      </para>
                    </list.item>
                    <list.item>
                      <para>
                        <paratext>
                          The lawful basis under 
                          <link href="w-033-2445" style="ACTLinkPLCtoPLC">
                            <ital>Article 6(1)(c)</ital>
                          </link>
                           of the UK GDPR (for example, compliance with a legal obligation or legitimate interests) and 
                          <link href="w-043-9190" style="ACTLinkPLCtoPLC">
                            <ital>Article 9(2)(f)</ital>
                          </link>
                           (for example, exercise or defence of legal claims). The lawful basis is a placeholder and must be verified against the organisation's specific circumstances.
                        </paratext>
                      </para>
                    </list.item>
                    <list.item>
                      <para>
                        <paratext>The retention period.</paratext>
                      </para>
                    </list.item>
                  </list>
                  <para>
                    <paratext>The privacy notice should be supplemented by a link to the organisation's full privacy notice, which should specifically cover complaint handling data.</paratext>
                  </para>
                </division>
              </drafting.note>
              <para>
                <paratext>
                  The personal data you provide in this form will be processed by [NAME OF ORGANISATION OR ORGANISATIONS] to investigate and respond to your data protection complaint. We may also use it for internal training and process improvement. Our lawful basis for processing this data is compliance with a legal obligation (
                  <ital>Article 6(1)(c), UK GDPR</ital>
                  ) and, where applicable, the exercise or defence of legal claims (
                  <ital>Article 9(2)(f), UK GDPR</ital>
                  ) for any special category data. We may also rely on the processing being in our legitimate interests (
                  <ital>Article 6(1)(f), UK GDPR</ital>
                  ).
                </paratext>
              </para>
              <para>
                <paratext>To investigate your complaint, we may need to share information you provide with other departments, our suppliers or partners. This will depend on the nature of the complaint.</paratext>
              </para>
              <para>
                <paratext>We maintain records of complaints and how they are handled. Your data will be kept for [RETENTION PERIOD] from the date your complaint is closed, after which it will be securely deleted or anonymised under our Data Retention Policy [available at [LINK]].</paratext>
              </para>
              <para>
                <paratext>For full details of how we handle your personal data, please see our [Privacy Notice or Privacy Policy], available at [LINK].</paratext>
              </para>
            </subclause1>
          </clause>
          <clause id="a522513">
            <identifier>1.</identifier>
            <head align="left" preservecase="true">
              <headtext>Complainant contact information</headtext>
            </head>
            <drafting.note id="a464570" jurisdiction="">
              <head align="left" preservecase="true">
                <headtext>Complainant contact information</headtext>
              </head>
              <division id="a000007" level="1">
                <para>
                  <paratext>
                    An organisation should only collect a data subject's contact information that it genuinely needs to handle a complaint in line with the 
                    <link href="w-027-1020" style="ACTLinkPLCtoPLC">
                      <ital>UK GDPR</ital>
                    </link>
                    's data minimisation obligations (see 
                    <link anchor="a136853" href="w-013-3757" style="ACTLinkPLCtoPLC">
                      <ital>Practice note, Overview of UK GDPR: Third data protection principle: data minimisation</ital>
                    </link>
                    ).
                  </paratext>
                </para>
                <para>
                  <paratext>This form lists the information categories an organisation may typically request from a complainant. An organisation should include only the categories relevant to its complaint handling process and must clearly indicate which fields are mandatory using an asterisk.</paratext>
                </para>
              </division>
            </drafting.note>
            <para>
              <paratext>
                Complete all relevant fields below with your personal details (those marked with an asterisk are mandatory). We need this information to process your complaint and communicate with you. If you are making a complaint on behalf of someone else, provide their details here and your own details in 
                <internal.reference refid="a165416">
                  <ital>section 3</ital>
                </internal.reference>
                .
              </paratext>
            </para>
            <para>
              <paratext>
                <table frame="all" pgwide="1">
                  <tgroup cols="2">
                    <colspec colname="1" colnum="1" colwidth="49"/>
                    <colspec colname="2" colnum="2" colwidth="50"/>
                    <tbody>
                      <row>
                        <entry valign="top">
                          <para align="left">
                            <paratext>
                              <bold>[Title:]</bold>
                            </paratext>
                          </para>
                        </entry>
                        <entry valign="top">
                          <para>
                            <paratext/>
                          </para>
                        </entry>
                      </row>
                      <row>
                        <entry valign="top">
                          <para align="left">
                            <paratext>
                              <bold>*First and last name:</bold>
                            </paratext>
                          </para>
                        </entry>
                        <entry valign="top">
                          <para>
                            <paratext/>
                          </para>
                        </entry>
                      </row>
                      <row>
                        <entry valign="top">
                          <para align="left">
                            <paratext>
                              <bold>[Any other names that you have been known by (including nicknames and previous surnames that are relevant to this complaint):]</bold>
                            </paratext>
                          </para>
                        </entry>
                        <entry valign="top">
                          <para>
                            <paratext/>
                          </para>
                        </entry>
                      </row>
                      <row>
                        <entry valign="top">
                          <para align="left">
                            <paratext>
                              <bold>[Customer account number:]</bold>
                            </paratext>
                          </para>
                        </entry>
                        <entry valign="top">
                          <para>
                            <paratext/>
                          </para>
                        </entry>
                      </row>
                      <row>
                        <entry valign="top">
                          <para align="left">
                            <paratext>
                              <bold>[Customer reference number:]</bold>
                            </paratext>
                          </para>
                        </entry>
                        <entry valign="top">
                          <para>
                            <paratext/>
                          </para>
                        </entry>
                      </row>
                      <row>
                        <entry valign="top">
                          <para align="left">
                            <paratext>
                              <bold>[Employee ID number:]</bold>
                            </paratext>
                          </para>
                        </entry>
                        <entry valign="top">
                          <para>
                            <paratext/>
                          </para>
                        </entry>
                      </row>
                      <row>
                        <entry valign="top">
                          <para align="left">
                            <paratext>
                              <bold>[Date of birth:]</bold>
                            </paratext>
                          </para>
                        </entry>
                        <entry valign="top">
                          <para>
                            <paratext/>
                          </para>
                        </entry>
                      </row>
                      <row>
                        <entry valign="top">
                          <para align="left">
                            <paratext>
                              <bold>[Telephone number:]</bold>
                            </paratext>
                          </para>
                        </entry>
                        <entry valign="top">
                          <para>
                            <paratext/>
                          </para>
                        </entry>
                      </row>
                      <row>
                        <entry valign="top">
                          <para align="left">
                            <paratext>
                              <bold>*Email address:</bold>
                            </paratext>
                          </para>
                        </entry>
                        <entry valign="top">
                          <para>
                            <paratext/>
                          </para>
                        </entry>
                      </row>
                      <row>
                        <entry valign="top">
                          <para align="left">
                            <paratext>
                              <bold>[Home address:]</bold>
                            </paratext>
                          </para>
                        </entry>
                        <entry valign="top">
                          <para>
                            <paratext/>
                          </para>
                        </entry>
                      </row>
                      <row>
                        <entry valign="top">
                          <para align="left">
                            <paratext>
                              <bold>[Country of residence:]</bold>
                            </paratext>
                          </para>
                        </entry>
                        <entry valign="top">
                          <para>
                            <paratext/>
                          </para>
                        </entry>
                      </row>
                      <row>
                        <entry valign="top">
                          <para align="left">
                            <paratext>
                              <bold>[Preferred method of contact:]</bold>
                            </paratext>
                          </para>
                        </entry>
                        <entry valign="top">
                          <para>
                            <paratext/>
                          </para>
                        </entry>
                      </row>
                      <row>
                        <entry valign="top">
                          <para align="left">
                            <paratext>
                              <bold>Any other information that may help us identify you (for example, your relationship to our organisation): </bold>
                            </paratext>
                          </para>
                        </entry>
                        <entry valign="top">
                          <para>
                            <paratext/>
                          </para>
                        </entry>
                      </row>
                      <row>
                        <entry valign="top">
                          <para align="left">
                            <paratext>
                              <bold>[Do you need any adjustments or support to help you make or progress your complaint?</bold>
                            </paratext>
                          </para>
                          <para align="left">
                            <paratext>
                              <bold>This could include receiving information in another format, using a preferred communication method, translation or interpretation support, or other accessibility adjustments. Please only tell us what we need to know to support you.]</bold>
                            </paratext>
                          </para>
                        </entry>
                        <entry valign="top">
                          <para>
                            <paratext/>
                          </para>
                        </entry>
                      </row>
                    </tbody>
                  </tgroup>
                </table>
              </paratext>
            </para>
          </clause>
          <clause id="a549212">
            <identifier>2.</identifier>
            <head align="left" preservecase="true">
              <headtext>[Proof of identity</headtext>
            </head>
            <drafting.note id="a521911" jurisdiction="">
              <head align="left" preservecase="true">
                <headtext>Proof of identity (optional section)</headtext>
              </head>
              <division id="a000008" level="1">
                <para>
                  <paratext>
                    The controller may need to request additional information to confirm the data subject's identity to avoid wrongly disclosing personal data. However, the ICO stresses this should only be done if the controller does not already have sufficient information (
                    <link href="https://ico.org.uk/for-organisations/how-to-deal-with-data-protection-complaints/how-do-we-prepare-to-handle-data-protection-complaints/" style="ACTLinkURL">
                      <ital>ICO complaints guidance for organisations: How do we prepare to handle data protection complaints?</ital>
                    </link>
                    ).
                  </paratext>
                </para>
                <para>
                  <paratext>
                    If required, the controller could follow a similar process to that used for data subject rights requests, see 
                    <link anchor="a254949" href="w-024-3178" style="ACTLinkPLCtoPLC">
                      <ital>Practice note, Data subject rights (UK): Identifying the data subject</ital>
                    </link>
                    .
                  </paratext>
                </para>
                <para>
                  <paratext>The organisation should consider the minimum information required to properly confirm identity. It should not request government-issued identification unless this is genuinely required or where it has no other reasonable alternatives to verify an individual. The organisation may have already set up account verification passwords (telephone or online passwords) or protocols (identity authentication questions) with the data subject if they are an existing customer, or it may have internal verification protocols for existing employees in which case the section can be omitted.</paratext>
                </para>
                <para>
                  <paratext>The organisation may also prefer to omit this section from the initial complaint form and only contact individuals (for example, by letter or email) when they genuinely need to verify identity. However, it should ensure there is a process to deal with this as quickly as possible.</paratext>
                </para>
                <para>
                  <paratext>The organisation should document its efforts to verify the data subject's identity and ensure that any information collected is only retained for as long as necessary (in accordance with the organisation's retention policy) and is stored and disposed of securely.</paratext>
                </para>
              </division>
            </drafting.note>
            <para>
              <paratext>[We need to verify your identity before we can respond to your complaint. To help us establish your identity you must provide identification that clearly shows your name, date of birth and current address. We accept a photocopy or a scanned image of one of the following as proof of identity (please indicate which you have provided):</paratext>
            </para>
            <para>
              <paratext>☐ Passport or photo identification such as a driving licence.</paratext>
            </para>
            <para>
              <paratext>☐ Birth or adoption certificate.</paratext>
            </para>
            <para>
              <paratext>☐ [OTHER PROOF OF IDENTITY].</paratext>
            </para>
            <para>
              <paratext>[If you do not have any of these forms of identification available, please contact [NAME AND TITLE] at [TELEPHONE NUMBER] or [EMAIL ADDRESS] for advice on other acceptable forms of identification.]</paratext>
            </para>
            <para>
              <paratext>[Please also attach a copy of a bank or credit card statement or utility bill showing your current address and dated within the last three months.]</paratext>
            </para>
            <para>
              <paratext>If you have changed your name, please provide the relevant documents showing the change (for example, marriage certificate or deed poll).</paratext>
            </para>
            <para>
              <paratext>We may request additional information from you to help confirm your identity. We may not be able to act on your complaint if we cannot identify you.]</paratext>
            </para>
          </clause>
          <clause id="a165416">
            <identifier>3.</identifier>
            <head align="left" preservecase="true">
              <headtext>Complaints made on a complainant's behalf</headtext>
            </head>
            <drafting.note id="a888599" jurisdiction="">
              <head align="left" preservecase="true">
                <headtext>Complaints made on a complainant's behalf</headtext>
              </head>
              <division id="a000009" level="1">
                <para>
                  <paratext>In some situations, a third party may submit a complaint on behalf of an individual. For third-party complaints, an organisation may need to request proof of:</paratext>
                </para>
                <list type="bulleted">
                  <list.item>
                    <para>
                      <paratext>The complainant's identity.</paratext>
                    </para>
                  </list.item>
                  <list.item>
                    <para>
                      <paratext>The third party requester's identity.</paratext>
                    </para>
                  </list.item>
                  <list.item>
                    <para>
                      <paratext>The third party's legal authority to act on the complainant's behalf, such as:</paratext>
                    </para>
                    <list type="bulleted">
                      <list.item>
                        <para>
                          <paratext>written consent signed by the complainant; or</paratext>
                        </para>
                      </list.item>
                      <list.item>
                        <para>
                          <paratext>a certified copy of a power of attorney.</paratext>
                        </para>
                      </list.item>
                    </list>
                  </list.item>
                </list>
                <para>
                  <paratext>The third party may already be authorised to act on the complainant's behalf in which case the  organisation should only ask for the minimum amount of data required to verify the third party's ability to act as the requestor.</paratext>
                </para>
              </division>
            </drafting.note>
            <para>
              <paratext>If you are acting on the complainant's behalf, please complete the fields below with your name and contact details (those marked with an asterisk are mandatory).</paratext>
            </para>
            <para>
              <paratext>
                <table frame="all" pgwide="1">
                  <tgroup cols="2">
                    <colspec colname="1" colnum="1" colwidth="49"/>
                    <colspec colname="2" colnum="2" colwidth="50"/>
                    <tbody>
                      <row>
                        <entry valign="top">
                          <para align="left">
                            <paratext>
                              <bold>[Title:]</bold>
                            </paratext>
                          </para>
                        </entry>
                        <entry valign="top">
                          <para>
                            <paratext/>
                          </para>
                        </entry>
                      </row>
                      <row>
                        <entry valign="top">
                          <para align="left">
                            <paratext>
                              <bold>*First and last name:</bold>
                            </paratext>
                          </para>
                        </entry>
                        <entry valign="top">
                          <para>
                            <paratext/>
                          </para>
                        </entry>
                      </row>
                      <row>
                        <entry valign="top">
                          <para align="left">
                            <paratext>
                              <bold>[Contact address:]</bold>
                            </paratext>
                          </para>
                        </entry>
                        <entry valign="top">
                          <para>
                            <paratext/>
                          </para>
                        </entry>
                      </row>
                      <row>
                        <entry valign="top">
                          <para align="left">
                            <paratext>
                              <bold>[Telephone number:]</bold>
                            </paratext>
                          </para>
                        </entry>
                        <entry valign="top">
                          <para>
                            <paratext/>
                          </para>
                        </entry>
                      </row>
                      <row>
                        <entry valign="top">
                          <para align="left">
                            <paratext>
                              <bold>*Email address:</bold>
                            </paratext>
                          </para>
                        </entry>
                        <entry valign="top">
                          <para>
                            <paratext/>
                          </para>
                        </entry>
                      </row>
                      <row>
                        <entry valign="top">
                          <para align="left">
                            <paratext>
                              <bold>[Preferred method of contact:]</bold>
                            </paratext>
                          </para>
                        </entry>
                        <entry valign="top">
                          <para>
                            <paratext/>
                          </para>
                        </entry>
                      </row>
                      <row>
                        <entry valign="top">
                          <para align="left">
                            <paratext>
                              <bold>*Relationship to the complainant (for example, solicitor, adviser, parent or carer):</bold>
                            </paratext>
                          </para>
                        </entry>
                        <entry valign="top">
                          <para>
                            <paratext/>
                          </para>
                        </entry>
                      </row>
                      <row>
                        <entry valign="top">
                          <para align="left">
                            <paratext>
                              <bold>[Has the complainant previously authorised you to act on their behalf in dealings with us? If yes, please provide details]</bold>
                            </paratext>
                          </para>
                        </entry>
                        <entry valign="top">
                          <para>
                            <paratext/>
                          </para>
                        </entry>
                      </row>
                      <row>
                        <entry valign="top">
                          <para align="left">
                            <paratext>
                              <bold>*Do you have legal authority to request the complainant's information (for example, power of attorney, parental proof, guardianship or complainant's written consent)?</bold>
                            </paratext>
                          </para>
                        </entry>
                        <entry valign="top">
                          <para>
                            <paratext/>
                          </para>
                        </entry>
                      </row>
                      <row>
                        <entry valign="top">
                          <para align="left">
                            <paratext>
                              <bold>[Scope of your authority:]</bold>
                            </paratext>
                          </para>
                        </entry>
                        <entry valign="top">
                          <para>
                            <paratext/>
                          </para>
                        </entry>
                      </row>
                      <row>
                        <entry valign="top">
                          <para align="left">
                            <paratext>
                              <bold>If the complainant is under [13 OR 18], do you have parental authority to act for them?</bold>
                            </paratext>
                          </para>
                        </entry>
                        <entry valign="top">
                          <para>
                            <paratext/>
                          </para>
                        </entry>
                      </row>
                      <row>
                        <entry valign="top">
                          <para align="left">
                            <paratext>
                              <bold>[May we contact the complainant directly?]</bold>
                            </paratext>
                          </para>
                        </entry>
                        <entry valign="top">
                          <para>
                            <paratext/>
                          </para>
                        </entry>
                      </row>
                      <row>
                        <entry valign="top">
                          <para align="left">
                            <paratext>
                              <bold>[Issues we should be aware of (for example, time limits or urgency):] </bold>
                            </paratext>
                          </para>
                        </entry>
                        <entry valign="top">
                          <para>
                            <paratext/>
                          </para>
                        </entry>
                      </row>
                      <row>
                        <entry valign="top">
                          <para align="left">
                            <paratext>
                              <bold>[Do you need any adjustments or support to help you make or progress your complaint?</bold>
                            </paratext>
                          </para>
                          <para align="left">
                            <paratext>
                              <bold>This could include receiving information in another format, using a preferred communication method, translation or interpretation support, or other accessibility adjustments. Please only tell us what we need to know to support you.]</bold>
                            </paratext>
                          </para>
                        </entry>
                        <entry valign="top">
                          <para>
                            <paratext/>
                          </para>
                        </entry>
                      </row>
                    </tbody>
                  </tgroup>
                </table>
              </paratext>
            </para>
            <para>
              <paratext>If not already provided to us, we need proof of your legal authority to act on the complainant's behalf (please indicate which you have provided):</paratext>
            </para>
            <para>
              <paratext>☐ A written consent signed by the complainant.</paratext>
            </para>
            <para>
              <paratext>☐ A certified copy of a power of attorney.</paratext>
            </para>
            <para>
              <paratext>☐ Evidence of parental responsibility.</paratext>
            </para>
            <para>
              <paratext>☐ [OTHER PROOF OF AUTHORITY].</paratext>
            </para>
            <para>
              <paratext>We may ask you for additional information to help confirm your identity and the complainant's identity. We may not be able to act on the complaint if we cannot identify the complainant or verify your legal authority to act on their behalf. Please be aware that we may need to verify your authority before we can discuss the complaint with you.</paratext>
            </para>
          </clause>
          <clause id="a169613">
            <identifier>4.</identifier>
            <head align="left" preservecase="true">
              <headtext>[Information about the organisation your complaint is about</headtext>
            </head>
            <drafting.note id="a415993" jurisdiction="">
              <head align="left" preservecase="true">
                <headtext>Information about the organisation your complaint is about (optional section)</headtext>
              </head>
              <division id="a000010" level="1">
                <para>
                  <paratext>This section allows a complainant to identify a specific department or service in the organisation, which may help triage and investigation efforts. It also contemplates a situation where the complaint relates to a processor acting on the controller's behalf or a joint controller arrangement.</paratext>
                </para>
                <para>
                  <paratext>
                    Where a complaint relates to a processor, the controller remains primarily responsible for ensuring that processing is carried out in accordance with 
                    <link href="w-043-9200" style="ACTLinkPLCtoPLC">
                      <ital>Article 28</ital>
                    </link>
                     of the UK GDPR. The controller should investigate the complaint and, where necessary, engage with the processor to obtain relevant information. This section may need adapting if the organisation operates mainly as a processor.
                  </paratext>
                </para>
              </division>
            </drafting.note>
            <para>
              <paratext>In most cases, the organisation your complaint is about will be the organisation you are submitting this form to. However, if your complaint relates to a specific part of our organisation, a service provider acting on our behalf or a joint arrangement with a partner organisation, please provide details below.</paratext>
            </para>
            <para>
              <paratext>
                <table frame="all" pgwide="1">
                  <tgroup cols="2">
                    <colspec colname="1" colnum="1" colwidth="49"/>
                    <colspec colname="2" colnum="2" colwidth="50"/>
                    <tbody>
                      <row>
                        <entry valign="top">
                          <para align="left">
                            <paratext>
                              <bold>Departments you have dealt with or who may have information relevant to your complaint:</bold>
                            </paratext>
                          </para>
                        </entry>
                        <entry valign="top">
                          <para>
                            <paratext/>
                          </para>
                        </entry>
                      </row>
                      <row>
                        <entry valign="top">
                          <para align="left">
                            <paratext>
                              <bold>Service providers or partners you have dealt with or who may have information relevant to your complaint:</bold>
                            </paratext>
                          </para>
                        </entry>
                        <entry valign="top">
                          <para>
                            <paratext/>
                          </para>
                        </entry>
                      </row>
                      <row>
                        <entry valign="top">
                          <para align="left">
                            <paratext>
                              <bold>Any other relevant information: Please only provide information necessary for us to understand and investigate your complaint. You do not need to provide personal details about individual staff members or anyone else unless they are directly relevant to your complaint.</bold>
                            </paratext>
                          </para>
                        </entry>
                        <entry valign="top">
                          <para>
                            <paratext/>
                          </para>
                        </entry>
                      </row>
                    </tbody>
                  </tgroup>
                </table>
              </paratext>
            </para>
            <para>
              <paratext>]</paratext>
            </para>
          </clause>
          <clause id="a860768">
            <identifier>5.</identifier>
            <head align="left" preservecase="true">
              <headtext>Description of your complaint</headtext>
            </head>
            <drafting.note id="a805480" jurisdiction="">
              <head align="left" preservecase="true">
                <headtext>Description of your complaint</headtext>
              </head>
              <division id="a000011" level="1">
                <para>
                  <paratext>
                    This section gives the complainant a structured opportunity to explain what happened in plain language, without requiring legal knowledge or technical understanding of data protection law. The ICO has noted that individuals should not be required to use specific legal terminology to make a valid complaint and that any allegation that a controller has breached data protection legislation is sufficient (
                    <link href="https://ico.org.uk/for-organisations/how-to-deal-with-data-protection-complaints/what-are-data-protection-complaints/" style="ACTLinkURL">
                      <ital>ICO complaints guidance for organisations: What are data protection complaints?</ital>
                    </link>
                    ). This form uses free text boxes so a complainant has space to explain their issue fully. It also includes an additional information box for use as necessary. The controller may choose to allow the complainant to continue on a separate sheet if they are submitting a hard copy complaint.
                  </paratext>
                </para>
              </division>
            </drafting.note>
            <para>
              <paratext>Use this section to tell us what happened. You do not need to use legal language. Be as clear and specific as you can. You may use the additional information box [or continue on a separate sheet] if needed.]</paratext>
            </para>
            <para>
              <paratext>
                <table frame="all" pgwide="1">
                  <tgroup cols="2">
                    <colspec colname="1" colnum="1" colwidth="31"/>
                    <colspec colname="2" colnum="2" colwidth="68"/>
                    <tbody>
                      <row>
                        <entry valign="top">
                          <para align="left">
                            <paratext>
                              <bold>Date of incident or discovery: </bold>
                            </paratext>
                          </para>
                        </entry>
                        <entry valign="top">
                          <para align="left">
                            <paratext>[DD MM YYYY]</paratext>
                          </para>
                        </entry>
                      </row>
                      <row>
                        <entry valign="top">
                          <para align="left">
                            <paratext>
                              <bold>Is the issue ongoing? </bold>
                            </paratext>
                          </para>
                        </entry>
                        <entry valign="top">
                          <para align="left">
                            <paratext>☐ Yes</paratext>
                          </para>
                          <para align="left">
                            <paratext>☐ No</paratext>
                          </para>
                          <para align="left">
                            <paratext>☐ Unsure</paratext>
                          </para>
                        </entry>
                      </row>
                    </tbody>
                  </tgroup>
                </table>
              </paratext>
            </para>
            <para>
              <paratext>
                <table frame="all" pgwide="1">
                  <tgroup cols="1">
                    <colspec colname="1" colnum="1" colwidth="100"/>
                    <tbody>
                      <row>
                        <entry valign="top">
                          <para align="left">
                            <paratext>
                              <bold>Description of the issue</bold>
                            </paratext>
                          </para>
                          <para align="left">
                            <paratext>
                              <bold>Tell us, in your own words, what occurred. Please include: </bold>
                            </paratext>
                          </para>
                          <para align="left">
                            <paratext>
                              <bold>What personal data is involved. </bold>
                            </paratext>
                          </para>
                          <para align="left">
                            <paratext>
                              <bold>What you believe went wrong. </bold>
                            </paratext>
                          </para>
                          <para align="left">
                            <paratext>
                              <bold>How it has affected you.</bold>
                            </paratext>
                          </para>
                        </entry>
                      </row>
                      <row>
                        <entry valign="top">
                          <para>
                            <paratext/>
                          </para>
                          <para>
                            <paratext/>
                          </para>
                        </entry>
                      </row>
                    </tbody>
                  </tgroup>
                </table>
              </paratext>
            </para>
            <para>
              <paratext>
                <table frame="all" pgwide="1">
                  <tgroup cols="1">
                    <colspec colname="1" colnum="1" colwidth="100"/>
                    <tbody>
                      <row>
                        <entry valign="top">
                          <para align="left">
                            <paratext>
                              <bold>What personal data is involved?</bold>
                            </paratext>
                          </para>
                          <para align="left">
                            <paratext>
                              <bold>Describe the type of personal data you believe is affected (for example, your name, address, health information, financial details (do not provide any account details, account passwords or credit card information), photographs or online identifiers). You do not need to list every category.</bold>
                            </paratext>
                          </para>
                        </entry>
                      </row>
                      <row>
                        <entry valign="top">
                          <para>
                            <paratext/>
                          </para>
                          <para>
                            <paratext/>
                          </para>
                        </entry>
                      </row>
                    </tbody>
                  </tgroup>
                </table>
              </paratext>
            </para>
            <subclause1 id="a254023" numbering="none">
              <head align="left" preservecase="true">
                <headtext>Does your complaint involve special category or sensitive data?</headtext>
              </head>
              <drafting.note id="a185277" jurisdiction="">
                <head align="left" preservecase="true">
                  <headtext>Special category or sensitive data</headtext>
                </head>
                <division id="a000012" level="1">
                  <para>
                    <paratext>
                      The processing of special category data is subject to additional safeguards under 
                      <link href="w-033-2446" style="ACTLinkPLCtoPLC">
                        <ital>Article 9</ital>
                      </link>
                       of the UK GDPR. Where a complaint involves special category data, the organisation should consider if additional care is needed in handling the complaint.
                    </paratext>
                  </para>
                  <para>
                    <paratext>The form also asks about financial or other sensitive data in the previous section, which, while not classed as special category data under the UK GDPR, may need to be handled with additional care.</paratext>
                  </para>
                </division>
              </drafting.note>
              <para>
                <paratext>Please check all that apply.</paratext>
              </para>
              <para>
                <paratext>☐ Health or medical information.</paratext>
              </para>
              <para>
                <paratext>☐ Racial or ethnic origin.</paratext>
              </para>
              <para>
                <paratext>☐ Religious or philosophical beliefs.</paratext>
              </para>
              <para>
                <paratext>☐ Political opinions.</paratext>
              </para>
              <para>
                <paratext>☐ Trade union membership.</paratext>
              </para>
              <para>
                <paratext>☐ Genetic or biometric data.</paratext>
              </para>
              <para>
                <paratext>☐ Sexual orientation or sex life.</paratext>
              </para>
              <para>
                <paratext>☐ Criminal convictions or offences.</paratext>
              </para>
              <para>
                <paratext>☐ Financial data.</paratext>
              </para>
              <para>
                <paratext>☐ Other sensitive information.</paratext>
              </para>
              <para>
                <paratext>☐ None of the above/I am unsure.</paratext>
              </para>
            </subclause1>
            <subclause1 id="a701909" numbering="none">
              <head align="left" preservecase="true">
                <headtext>Does your complaint also relate to matters that are not data protection issues, for example, a customer service dispute, billing dispute or employment matter?</headtext>
              </head>
              <drafting.note id="a215535" jurisdiction="">
                <head align="left" preservecase="true">
                  <headtext>Mixed complaints</headtext>
                </head>
                <division id="a000013" level="1">
                  <para>
                    <paratext>A data protection complaint may also include a complaint about other matters, for example, a customer service failure or billing dispute. This section allows the complainant to flag these non-data protection elements, so the organisation can triage them appropriately without delay.</paratext>
                  </para>
                </division>
              </drafting.note>
              <para>
                <paratext>☐ Yes.</paratext>
              </para>
              <para>
                <paratext>☐ No.</paratext>
              </para>
              <para>
                <paratext>☐ Unsure.</paratext>
              </para>
              <para>
                <paratext>
                  <table frame="all" pgwide="1">
                    <tgroup cols="1">
                      <colspec colname="1" colnum="1" colwidth="100"/>
                      <tbody>
                        <row>
                          <entry valign="top">
                            <para align="left">
                              <paratext>
                                <bold>If Yes, please briefly describe the non-data protection issue(s).</bold>
                              </paratext>
                            </para>
                          </entry>
                        </row>
                        <row>
                          <entry valign="top">
                            <para>
                              <paratext/>
                            </para>
                            <para>
                              <paratext/>
                            </para>
                          </entry>
                        </row>
                      </tbody>
                    </tgroup>
                  </table>
                </paratext>
              </para>
              <para>
                <paratext>
                  <table frame="all" pgwide="1">
                    <tgroup cols="1">
                      <colspec colname="1" colnum="1" colwidth="100"/>
                      <tbody>
                        <row>
                          <entry valign="top">
                            <para align="left">
                              <paratext>
                                <bold>Additional information about your complaint</bold>
                              </paratext>
                            </para>
                          </entry>
                        </row>
                        <row>
                          <entry valign="top">
                            <para>
                              <paratext/>
                            </para>
                            <para>
                              <paratext/>
                            </para>
                          </entry>
                        </row>
                      </tbody>
                    </tgroup>
                  </table>
                </paratext>
              </para>
            </subclause1>
          </clause>
          <clause id="a909828">
            <identifier>6.</identifier>
            <head align="left" preservecase="true">
              <headtext>Prior contact and correspondence</headtext>
            </head>
            <drafting.note id="a579460" jurisdiction="">
              <head align="left" preservecase="true">
                <headtext>Prior contact and correspondence</headtext>
              </head>
              <division id="a000014" level="1">
                <para>
                  <paratext>Understanding what steps the complainant has already taken helps the organisation to:</paratext>
                </para>
                <list type="bulleted">
                  <list.item>
                    <para>
                      <paratext>Locate existing correspondence and avoid duplicating effort.</paratext>
                    </para>
                  </list.item>
                  <list.item>
                    <para>
                      <paratext>Assess the history of the complaint and identify whether it has already had an opportunity to resolve the matter informally.</paratext>
                    </para>
                  </list.item>
                  <list.item>
                    <para>
                      <paratext>
                        Be consistent with the ICO complaints guidance for data subjects, which advises the complainant to raise their concern with the organisation before escalating to the ICO (
                        <link href="https://ico.org.uk/for-the-public/how-to-make-a-data-protection-complaint/" style="ACTLinkURL">
                          <ital>ICO complaints guidance for data subjects: How do I complain to an organisation?</ital>
                        </link>
                        ).
                      </paratext>
                    </para>
                  </list.item>
                </list>
                <para>
                  <paratext>
                    If the ICO is already investigating the same matter, the ICO complaint and the complaint to the organisation should be handled consistently. When deciding how to handle an escalated complaint, the ICO may take into account if the complainant has first raised the matter with the controller (
                    <link href="w-048-9613" style="ACTLinkPLCtoPLC">
                      <ital>section 164A(6)</ital>
                    </link>
                    <ital>, DPA 2018</ital>
                    ).
                  </paratext>
                </para>
              </division>
            </drafting.note>
            <subclause1 id="a338540" numbering="none">
              <head align="left" preservecase="true">
                <headtext>Have you previously contacted us about this issue?</headtext>
              </head>
              <para>
                <paratext>☐ Yes.</paratext>
              </para>
              <para>
                <paratext>☐ No.</paratext>
              </para>
              <para>
                <paratext>☐ Unsure.</paratext>
              </para>
              <para>
                <paratext>If Yes, please provide the following details.</paratext>
              </para>
              <para>
                <paratext>
                  <table frame="all" pgwide="1">
                    <tgroup cols="2">
                      <colspec colname="1" colnum="1" colwidth="49"/>
                      <colspec colname="2" colnum="2" colwidth="50"/>
                      <tbody>
                        <row>
                          <entry valign="top">
                            <para align="left">
                              <paratext>
                                <bold>Date(s) of contact: </bold>
                              </paratext>
                            </para>
                          </entry>
                          <entry valign="top">
                            <para align="left">
                              <paratext>[DD MM YYYY]</paratext>
                            </para>
                          </entry>
                        </row>
                        <row>
                          <entry valign="top">
                            <para align="left">
                              <paratext>
                                <bold>Method of contact (please indicate email, telephone, post, online form, in person or other. If other, please provide specific details): </bold>
                              </paratext>
                            </para>
                          </entry>
                          <entry valign="top">
                            <para>
                              <paratext/>
                            </para>
                          </entry>
                        </row>
                        <row>
                          <entry valign="top">
                            <para align="left">
                              <paratext>
                                <bold>Name of person or team contacted (if known): </bold>
                              </paratext>
                            </para>
                          </entry>
                          <entry valign="top">
                            <para>
                              <paratext/>
                            </para>
                          </entry>
                        </row>
                        <row>
                          <entry valign="top">
                            <para align="left">
                              <paratext>
                                <bold>Summary of response received (if any): </bold>
                              </paratext>
                            </para>
                          </entry>
                          <entry valign="top">
                            <para>
                              <paratext/>
                            </para>
                          </entry>
                        </row>
                        <row>
                          <entry valign="top">
                            <para align="left">
                              <paratext>
                                <bold>Please provide any reference numbers from previous correspondence with us:</bold>
                              </paratext>
                            </para>
                          </entry>
                          <entry valign="top">
                            <para>
                              <paratext/>
                            </para>
                          </entry>
                        </row>
                      </tbody>
                    </tgroup>
                  </table>
                </paratext>
              </para>
            </subclause1>
          </clause>
          <clause id="a788031">
            <identifier>7.</identifier>
            <head align="left" preservecase="true">
              <headtext>Supporting documents</headtext>
            </head>
            <drafting.note id="a401177" jurisdiction="">
              <head align="left" preservecase="true">
                <headtext>Supporting documents</headtext>
              </head>
              <division id="a000015" level="1">
                <para>
                  <paratext>
                    Documentary evidence can help the organisation's investigation and may be necessary to establish whether a data protection infringement has occurred. The document log table provides a clear record of what has been received, supporting the organisation's accountability obligations under 
                    <link href="w-033-2444" style="ACTLinkPLCtoPLC">
                      <ital>Article 5(2)</ital>
                    </link>
                     of the UK GDPR. Include or exclude the optional wording about including extra information as appropriate depending on the method of submission.
                  </paratext>
                </para>
                <para>
                  <paratext>The complainant is instructed to provide copies rather than originals to prevent losing or damaging original documents.</paratext>
                </para>
              </division>
            </drafting.note>
            <para>
              <paratext>
                You may [upload 
                <bold>OR</bold>
                 enclose] copies of documents that support your complaint. Do not send original documents and only [upload 
                <bold>OR</bold>
                 enclose] information relevant to your complaint.
              </paratext>
            </para>
            <subclause1 id="a930542" numbering="none">
              <head align="left" preservecase="true">
                <headtext>Are you [uploading OR enclosing] any supporting documents with this form?</headtext>
              </head>
              <para>
                <paratext>☐ Yes.</paratext>
              </para>
              <para>
                <paratext>☐ No.</paratext>
              </para>
              <para>
                <paratext>
                  If Yes, please describe the documents in the following table. You may [add or delete rows 
                  <bold>OR </bold>
                  continue on a separate sheet] as necessary.
                </paratext>
              </para>
              <para>
                <paratext>
                  <table frame="all" pgwide="1">
                    <tgroup cols="1">
                      <colspec colname="1" colnum="1" colwidth="100"/>
                      <tbody>
                        <row>
                          <entry valign="top">
                            <para align="left">
                              <paratext>
                                <bold>Documents</bold>
                              </paratext>
                            </para>
                          </entry>
                        </row>
                        <row>
                          <entry valign="top">
                            <para>
                              <paratext/>
                            </para>
                          </entry>
                        </row>
                        <row>
                          <entry valign="top">
                            <para>
                              <paratext/>
                            </para>
                          </entry>
                        </row>
                        <row>
                          <entry valign="top">
                            <para>
                              <paratext/>
                            </para>
                          </entry>
                        </row>
                      </tbody>
                    </tgroup>
                  </table>
                </paratext>
              </para>
            </subclause1>
          </clause>
          <clause id="a742077">
            <identifier>8.</identifier>
            <head align="left" preservecase="true">
              <headtext>Outcome sought</headtext>
            </head>
            <drafting.note id="a825161" jurisdiction="">
              <head align="left" preservecase="true">
                <headtext>Outcome sought</headtext>
              </head>
              <division id="a000016" level="1">
                <para>
                  <paratext>
                    The ICO recommends that organisations understand what the complainant is seeking, as this helps focus the investigation and manage expectations. It also supports proportionate handling. For example, a complainant seeking only an explanation requires a different response than one seeking erasure of data (
                    <link href="https://ico.org.uk/for-organisations/how-to-deal-with-data-protection-complaints/what-do-we-do-when-we-receive-a-complaint/" style="ACTLinkURL">
                      <ital>ICO complaints guidance for organisations: What do we do when we receive a complaint?</ital>
                    </link>
                    ).
                  </paratext>
                </para>
                <para>
                  <paratext>The form includes a free text field for the complainant to set out what they are looking for. Alternatively, an organisation could consider setting out check box options, for example:</paratext>
                </para>
                <list type="bulleted">
                  <list.item>
                    <para>
                      <paratext>An explanation of what happened and why.</paratext>
                    </para>
                  </list.item>
                  <list.item>
                    <para>
                      <paratext>A formal apology.</paratext>
                    </para>
                  </list.item>
                  <list.item>
                    <para>
                      <paratext>Correction of inaccurate personal data.</paratext>
                    </para>
                  </list.item>
                  <list.item>
                    <para>
                      <paratext>Deletion of personal data.</paratext>
                    </para>
                  </list.item>
                  <list.item>
                    <para>
                      <paratext>Restriction of processing of personal data.</paratext>
                    </para>
                  </list.item>
                  <list.item>
                    <para>
                      <paratext>Confirmation that a data breach has been contained and reported appropriately.</paratext>
                    </para>
                  </list.item>
                  <list.item>
                    <para>
                      <paratext>Changes to the organisation's processes or procedures.</paratext>
                    </para>
                  </list.item>
                </list>
                <para>
                  <paratext>
                    If the individual refers to one of the data subject rights under 
                    <link href="w-033-2449" style="ACTLinkPLCtoPLC">
                      <ital>Articles 16, 17 and 18</ital>
                    </link>
                     of the UK GDPR, the organisation must consider how this ties into its data subject rights handling procedures and the requirements for handling these types of requests. For more information on data subject rights requests, see 
                    <link href="w-024-3178" style="ACTLinkPLCtoPLC">
                      <ital>Practice note, Data subject rights (UK)</ital>
                    </link>
                     and 
                    <link href="w-019-9092" style="ACTLinkPLCtoPLC">
                      <ital>Handling data subject requests toolkit (UK)</ital>
                    </link>
                    .
                  </paratext>
                </para>
                <para>
                  <paratext>The organisation may also wish to consider whether it would be appropriate to offer compensation in the circumstances.</paratext>
                </para>
                <para>
                  <paratext>Irrespective of the complainant's requested remedies, the organisation should still investigate a complaint on its merits and reach its own conclusions about the appropriate response.</paratext>
                </para>
              </division>
            </drafting.note>
            <para>
              <paratext>Please tell us what you would like us to do to resolve your complaint.</paratext>
            </para>
            <para>
              <paratext>
                <table frame="all" pgwide="1">
                  <tgroup cols="1">
                    <colspec colname="1" colnum="1" colwidth="100"/>
                    <tbody>
                      <row>
                        <entry valign="top">
                          <para align="left">
                            <paratext>
                              <bold>What outcome or remedy are you seeking?</bold>
                            </paratext>
                          </para>
                        </entry>
                      </row>
                      <row>
                        <entry valign="top">
                          <para>
                            <paratext/>
                          </para>
                          <para>
                            <paratext/>
                          </para>
                        </entry>
                      </row>
                    </tbody>
                  </tgroup>
                </table>
              </paratext>
            </para>
            <para>
              <paratext>
                <table frame="all" pgwide="1">
                  <tgroup cols="1">
                    <colspec colname="1" colnum="1" colwidth="100"/>
                    <tbody>
                      <row>
                        <entry valign="top">
                          <para align="left">
                            <paratext>
                              <bold>Is there anything else you would like us to know about the outcome you are seeking?</bold>
                            </paratext>
                          </para>
                        </entry>
                      </row>
                      <row>
                        <entry valign="top">
                          <para>
                            <paratext/>
                          </para>
                          <para>
                            <paratext/>
                          </para>
                        </entry>
                      </row>
                    </tbody>
                  </tgroup>
                </table>
              </paratext>
            </para>
          </clause>
          <clause id="a958761" numbering="none">
            <head align="left" preservecase="true">
              <headtext>[Signature and acknowledgement</headtext>
            </head>
            <drafting.note id="a213358" jurisdiction="">
              <head align="left" preservecase="true">
                <headtext>Signature and acknowledgement (optional)</headtext>
              </head>
              <division id="a000017" level="1">
                <para>
                  <paratext>The controller may wish to include a signature and acknowledgement section if this form is completed in hard copy. This section could also be adapted for an electronic form, for example by including check boxes.</paratext>
                </para>
                <para>
                  <paratext>There is also an optional signature block for the authorised person if the controller uses this form to accept third-party requests on behalf of data subjects.</paratext>
                </para>
              </division>
            </drafting.note>
            <para>
              <paratext>I, [NAME], confirm that the information provided on this form is correct and that I am the person whose name appears on this form. I understand that:</paratext>
            </para>
            <list type="bulleted">
              <list.item>
                <para>
                  <paratext>[ORGANISATION] must confirm proof of identity and may need to contact me again for more information; and</paratext>
                </para>
              </list.item>
              <list.item>
                <para>
                  <paratext>[ORGANISATION] may not be able to respond to my complaint if it does not receive all of the required information to process the complaint.</paratext>
                </para>
              </list.item>
            </list>
            <para>
              <paratext>………………………………………</paratext>
            </para>
            <para>
              <paratext>Signature</paratext>
            </para>
            <para>
              <paratext>………………………………………</paratext>
            </para>
            <para>
              <paratext>Date]</paratext>
            </para>
          </clause>
          <clause id="a211907" numbering="none">
            <head align="left" preservecase="true">
              <headtext>[Authorised person signature</headtext>
            </head>
            <para>
              <paratext>I, [NAME], confirm that I am authorised to act on behalf of the complainant. I understand that [ORGANISATION] must confirm my identity and my legal authority to act on the complainant's behalf, and may need to request more verifying information.</paratext>
            </para>
            <para>
              <paratext>………………………………………</paratext>
            </para>
            <para>
              <paratext>Signature</paratext>
            </para>
            <para>
              <paratext>………………………………………</paratext>
            </para>
            <para>
              <paratext>Date]</paratext>
            </para>
            <drafting.note id="a295975" jurisdiction="">
              <head align="left" preservecase="true">
                <headtext>FAQs for complainants</headtext>
              </head>
              <division id="a000018" level="1">
                <para>
                  <paratext>It may be helpful for organisations to provide FAQs to complainants. These could be included as part of the form, linked to from privacy notices or an organisation's website, or made available in other ways. Examples may include:</paratext>
                </para>
                <list type="bulleted">
                  <list.item>
                    <para>
                      <paratext>What can I complain about?</paratext>
                    </para>
                  </list.item>
                  <list.item>
                    <para>
                      <paratext>Do I need to use this form?</paratext>
                    </para>
                  </list.item>
                  <list.item>
                    <para>
                      <paratext>How long will it take to resolve my complaint?</paratext>
                    </para>
                  </list.item>
                  <list.item>
                    <para>
                      <paratext>What if my complaint is urgent?</paratext>
                    </para>
                  </list.item>
                  <list.item>
                    <para>
                      <paratext>What if I need help making a complaint?</paratext>
                    </para>
                  </list.item>
                  <list.item>
                    <para>
                      <paratext>Is there a cost for making a complaint?</paratext>
                    </para>
                  </list.item>
                  <list.item>
                    <para>
                      <paratext>What happens after I submit my complaint?</paratext>
                    </para>
                  </list.item>
                  <list.item>
                    <para>
                      <paratext>Can I complain on behalf of someone else?</paratext>
                    </para>
                  </list.item>
                  <list.item>
                    <para>
                      <paratext>How will you keep me updated?</paratext>
                    </para>
                  </list.item>
                  <list.item>
                    <para>
                      <paratext>What if I want to withdraw my complaint?</paratext>
                    </para>
                  </list.item>
                  <list.item>
                    <para>
                      <paratext>Is my complaint confidential?</paratext>
                    </para>
                  </list.item>
                  <list.item>
                    <para>
                      <paratext>What if I am not satisfied with your response?</paratext>
                    </para>
                  </list.item>
                </list>
              </division>
            </drafting.note>
            <para>
              <paratext>
                <bold>FAQs for complainants</bold>
              </paratext>
            </para>
            <list type="bulleted">
              <list.item>
                <para>
                  <paratext>[RELEVANT FAQS AND ANSWERS].</paratext>
                </para>
              </list.item>
            </list>
          </clause>
        </operative>
      </body>
    </standard.doc>
  </n-docbody>
</n-document>
</file>

<file path=customXml/itemProps1.xml><?xml version="1.0" encoding="utf-8"?>
<ds:datastoreItem xmlns:ds="http://schemas.openxmlformats.org/officeDocument/2006/customXml" ds:itemID="{4A8429FD-4F64-4BFE-8228-443B381A67B5}">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16894D07-4888-458E-8C60-0D84633842E7}">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2A34F4FF-5EBA-41E4-9D66-93E22CECDD0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6</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complaint form (UK)</dc:title>
  <dc:creator>Eden, Shannon</dc:creator>
  <cp:lastModifiedBy>Marion Van Vlierden</cp:lastModifiedBy>
  <cp:revision>27</cp:revision>
  <dcterms:created xsi:type="dcterms:W3CDTF">2026-06-29T15:09:00Z</dcterms:created>
  <dcterms:modified xsi:type="dcterms:W3CDTF">2026-07-14T11:58:00Z</dcterms:modified>
</cp:coreProperties>
</file>